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B3" w:rsidRDefault="004F0EB3" w:rsidP="004F0EB3">
      <w:pPr>
        <w:spacing w:line="240" w:lineRule="atLeast"/>
        <w:jc w:val="center"/>
        <w:rPr>
          <w:b/>
        </w:rPr>
      </w:pPr>
      <w:r>
        <w:rPr>
          <w:b/>
        </w:rPr>
        <w:t>Секция Культурное наследие</w:t>
      </w:r>
    </w:p>
    <w:p w:rsidR="004F0EB3" w:rsidRDefault="004F0EB3" w:rsidP="004F0EB3">
      <w:pPr>
        <w:spacing w:line="240" w:lineRule="atLeast"/>
        <w:jc w:val="center"/>
        <w:rPr>
          <w:b/>
        </w:rPr>
      </w:pPr>
      <w:r w:rsidRPr="00AE4F01">
        <w:rPr>
          <w:b/>
          <w:lang w:val="en-US"/>
        </w:rPr>
        <w:t>XIX</w:t>
      </w:r>
      <w:r w:rsidRPr="00AE4F01">
        <w:rPr>
          <w:b/>
        </w:rPr>
        <w:t xml:space="preserve"> районный конкурс</w:t>
      </w:r>
    </w:p>
    <w:p w:rsidR="004F0EB3" w:rsidRDefault="004F0EB3" w:rsidP="004F0EB3">
      <w:pPr>
        <w:spacing w:line="240" w:lineRule="atLeast"/>
        <w:jc w:val="center"/>
        <w:rPr>
          <w:b/>
        </w:rPr>
      </w:pPr>
      <w:r w:rsidRPr="00AE4F01">
        <w:rPr>
          <w:b/>
        </w:rPr>
        <w:t>исследовательских краеведческих работ</w:t>
      </w:r>
    </w:p>
    <w:p w:rsidR="004F0EB3" w:rsidRDefault="004F0EB3" w:rsidP="004F0EB3">
      <w:pPr>
        <w:spacing w:line="240" w:lineRule="atLeast"/>
        <w:jc w:val="center"/>
        <w:rPr>
          <w:b/>
        </w:rPr>
      </w:pPr>
      <w:r w:rsidRPr="00AE4F01">
        <w:rPr>
          <w:b/>
        </w:rPr>
        <w:t>обучающихся образовательных учреждений Ярославского муниципального района, участников туристско –краеведческого движения «Отечество»</w:t>
      </w:r>
    </w:p>
    <w:p w:rsidR="004F0EB3" w:rsidRDefault="004F0EB3" w:rsidP="004F0EB3">
      <w:pPr>
        <w:spacing w:line="240" w:lineRule="atLeast"/>
        <w:jc w:val="center"/>
      </w:pPr>
      <w:r w:rsidRPr="00AE4F01">
        <w:rPr>
          <w:b/>
        </w:rPr>
        <w:t>«Люблю тебя, мой край родной»)</w:t>
      </w:r>
    </w:p>
    <w:p w:rsidR="004F0EB3" w:rsidRPr="00AE4F01" w:rsidRDefault="004F0EB3" w:rsidP="004F0EB3"/>
    <w:p w:rsidR="004F0EB3" w:rsidRPr="00AE4F01" w:rsidRDefault="004F0EB3" w:rsidP="004F0EB3"/>
    <w:p w:rsidR="004F0EB3" w:rsidRPr="00E72DE8" w:rsidRDefault="004F0EB3" w:rsidP="004F0EB3">
      <w:pPr>
        <w:jc w:val="center"/>
        <w:rPr>
          <w:b/>
          <w:sz w:val="48"/>
          <w:szCs w:val="48"/>
        </w:rPr>
      </w:pPr>
    </w:p>
    <w:p w:rsidR="004F0EB3" w:rsidRDefault="004F0EB3" w:rsidP="004F0EB3">
      <w:pPr>
        <w:tabs>
          <w:tab w:val="left" w:pos="1245"/>
        </w:tabs>
        <w:jc w:val="center"/>
        <w:rPr>
          <w:b/>
          <w:sz w:val="44"/>
          <w:szCs w:val="44"/>
        </w:rPr>
      </w:pPr>
    </w:p>
    <w:p w:rsidR="004F0EB3" w:rsidRDefault="004F0EB3" w:rsidP="004F0EB3">
      <w:pPr>
        <w:tabs>
          <w:tab w:val="left" w:pos="1245"/>
        </w:tabs>
        <w:jc w:val="center"/>
        <w:rPr>
          <w:b/>
          <w:sz w:val="44"/>
          <w:szCs w:val="44"/>
        </w:rPr>
      </w:pPr>
    </w:p>
    <w:p w:rsidR="004F0EB3" w:rsidRDefault="004F0EB3" w:rsidP="004F0EB3">
      <w:pPr>
        <w:tabs>
          <w:tab w:val="left" w:pos="1245"/>
        </w:tabs>
        <w:jc w:val="center"/>
        <w:rPr>
          <w:b/>
          <w:sz w:val="44"/>
          <w:szCs w:val="44"/>
        </w:rPr>
      </w:pPr>
    </w:p>
    <w:p w:rsidR="004F0EB3" w:rsidRDefault="00614AD2" w:rsidP="00614AD2">
      <w:pPr>
        <w:tabs>
          <w:tab w:val="left" w:pos="1245"/>
          <w:tab w:val="left" w:pos="2408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4F0EB3" w:rsidRDefault="004F0EB3" w:rsidP="004F0EB3">
      <w:pPr>
        <w:tabs>
          <w:tab w:val="left" w:pos="1245"/>
        </w:tabs>
        <w:jc w:val="center"/>
        <w:rPr>
          <w:b/>
          <w:sz w:val="44"/>
          <w:szCs w:val="44"/>
        </w:rPr>
      </w:pPr>
    </w:p>
    <w:p w:rsidR="004F0EB3" w:rsidRDefault="004F0EB3" w:rsidP="004F0EB3">
      <w:pPr>
        <w:tabs>
          <w:tab w:val="left" w:pos="1245"/>
        </w:tabs>
        <w:jc w:val="center"/>
        <w:rPr>
          <w:b/>
          <w:sz w:val="44"/>
          <w:szCs w:val="44"/>
        </w:rPr>
      </w:pPr>
    </w:p>
    <w:p w:rsidR="004F0EB3" w:rsidRDefault="004F0EB3" w:rsidP="004F0EB3">
      <w:pPr>
        <w:tabs>
          <w:tab w:val="left" w:pos="1245"/>
        </w:tabs>
        <w:jc w:val="center"/>
        <w:rPr>
          <w:b/>
          <w:sz w:val="44"/>
          <w:szCs w:val="44"/>
        </w:rPr>
      </w:pPr>
    </w:p>
    <w:p w:rsidR="004F0EB3" w:rsidRDefault="004F0EB3" w:rsidP="004F0EB3">
      <w:pPr>
        <w:tabs>
          <w:tab w:val="left" w:pos="1245"/>
        </w:tabs>
        <w:jc w:val="center"/>
        <w:rPr>
          <w:b/>
          <w:sz w:val="44"/>
          <w:szCs w:val="44"/>
        </w:rPr>
      </w:pPr>
    </w:p>
    <w:p w:rsidR="004F0EB3" w:rsidRDefault="004F0EB3" w:rsidP="004F0EB3">
      <w:pPr>
        <w:tabs>
          <w:tab w:val="left" w:pos="124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Памятник павшим воинам-землякам </w:t>
      </w:r>
    </w:p>
    <w:p w:rsidR="004F0EB3" w:rsidRPr="00E72DE8" w:rsidRDefault="004F0EB3" w:rsidP="004F0EB3">
      <w:pPr>
        <w:tabs>
          <w:tab w:val="left" w:pos="1245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 селе Толбухино</w:t>
      </w:r>
    </w:p>
    <w:p w:rsidR="004F0EB3" w:rsidRPr="00AE4F01" w:rsidRDefault="004F0EB3" w:rsidP="004F0EB3"/>
    <w:p w:rsidR="004F0EB3" w:rsidRPr="00AE4F01" w:rsidRDefault="004F0EB3" w:rsidP="004F0EB3"/>
    <w:p w:rsidR="004F0EB3" w:rsidRDefault="004F0EB3" w:rsidP="004F0EB3"/>
    <w:p w:rsidR="004F0EB3" w:rsidRDefault="004F0EB3" w:rsidP="004F0EB3">
      <w:pPr>
        <w:tabs>
          <w:tab w:val="left" w:pos="5520"/>
        </w:tabs>
        <w:spacing w:line="240" w:lineRule="atLeast"/>
      </w:pPr>
      <w:r>
        <w:tab/>
      </w:r>
    </w:p>
    <w:p w:rsidR="004F0EB3" w:rsidRPr="00E72DE8" w:rsidRDefault="004F0EB3" w:rsidP="004F0EB3">
      <w:pPr>
        <w:tabs>
          <w:tab w:val="left" w:pos="5520"/>
        </w:tabs>
        <w:spacing w:line="240" w:lineRule="atLeast"/>
        <w:jc w:val="right"/>
        <w:rPr>
          <w:b/>
        </w:rPr>
      </w:pPr>
      <w:r>
        <w:rPr>
          <w:b/>
        </w:rPr>
        <w:t>Миронкина Валерия Сергеевна</w:t>
      </w:r>
    </w:p>
    <w:p w:rsidR="004F0EB3" w:rsidRPr="00E72DE8" w:rsidRDefault="004F0EB3" w:rsidP="004F0EB3">
      <w:pPr>
        <w:tabs>
          <w:tab w:val="left" w:pos="5520"/>
        </w:tabs>
        <w:spacing w:line="240" w:lineRule="atLeast"/>
        <w:jc w:val="right"/>
        <w:rPr>
          <w:b/>
        </w:rPr>
      </w:pPr>
      <w:r>
        <w:rPr>
          <w:b/>
        </w:rPr>
        <w:t>9</w:t>
      </w:r>
      <w:r w:rsidRPr="00E72DE8">
        <w:rPr>
          <w:b/>
        </w:rPr>
        <w:t xml:space="preserve"> класс, 1</w:t>
      </w:r>
      <w:r>
        <w:rPr>
          <w:b/>
        </w:rPr>
        <w:t>5</w:t>
      </w:r>
      <w:r w:rsidRPr="00E72DE8">
        <w:rPr>
          <w:b/>
        </w:rPr>
        <w:t xml:space="preserve"> лет</w:t>
      </w:r>
    </w:p>
    <w:p w:rsidR="004F0EB3" w:rsidRPr="00E72DE8" w:rsidRDefault="004F0EB3" w:rsidP="004F0EB3">
      <w:pPr>
        <w:tabs>
          <w:tab w:val="left" w:pos="5520"/>
        </w:tabs>
        <w:spacing w:line="240" w:lineRule="atLeast"/>
        <w:jc w:val="right"/>
        <w:rPr>
          <w:b/>
        </w:rPr>
      </w:pPr>
      <w:r>
        <w:rPr>
          <w:b/>
        </w:rPr>
        <w:t>МОУ СОШ</w:t>
      </w:r>
      <w:r w:rsidRPr="00E72DE8">
        <w:rPr>
          <w:b/>
        </w:rPr>
        <w:t xml:space="preserve"> им. Ф.И.</w:t>
      </w:r>
      <w:r>
        <w:rPr>
          <w:b/>
        </w:rPr>
        <w:t xml:space="preserve"> </w:t>
      </w:r>
      <w:r w:rsidRPr="00E72DE8">
        <w:rPr>
          <w:b/>
        </w:rPr>
        <w:t>Толбухина</w:t>
      </w:r>
    </w:p>
    <w:p w:rsidR="004F0EB3" w:rsidRPr="00E72DE8" w:rsidRDefault="004F0EB3" w:rsidP="004F0EB3">
      <w:pPr>
        <w:tabs>
          <w:tab w:val="left" w:pos="5520"/>
        </w:tabs>
        <w:spacing w:line="240" w:lineRule="atLeast"/>
        <w:jc w:val="right"/>
        <w:rPr>
          <w:b/>
        </w:rPr>
      </w:pPr>
      <w:r w:rsidRPr="00E72DE8">
        <w:rPr>
          <w:b/>
        </w:rPr>
        <w:tab/>
        <w:t xml:space="preserve">Привалов </w:t>
      </w:r>
      <w:r>
        <w:rPr>
          <w:b/>
        </w:rPr>
        <w:t>Евгений Александрович</w:t>
      </w:r>
      <w:r w:rsidRPr="00E72DE8">
        <w:rPr>
          <w:b/>
        </w:rPr>
        <w:t xml:space="preserve">, учитель истории </w:t>
      </w:r>
    </w:p>
    <w:p w:rsidR="004F0EB3" w:rsidRPr="00E72DE8" w:rsidRDefault="004F0EB3" w:rsidP="004F0EB3">
      <w:pPr>
        <w:tabs>
          <w:tab w:val="left" w:pos="5520"/>
        </w:tabs>
        <w:spacing w:line="240" w:lineRule="atLeast"/>
        <w:jc w:val="right"/>
        <w:rPr>
          <w:b/>
        </w:rPr>
      </w:pPr>
      <w:r>
        <w:rPr>
          <w:b/>
        </w:rPr>
        <w:t xml:space="preserve">МОУ </w:t>
      </w:r>
      <w:r w:rsidRPr="00E72DE8">
        <w:rPr>
          <w:b/>
        </w:rPr>
        <w:t>С</w:t>
      </w:r>
      <w:r>
        <w:rPr>
          <w:b/>
        </w:rPr>
        <w:t>О</w:t>
      </w:r>
      <w:r w:rsidRPr="00E72DE8">
        <w:rPr>
          <w:b/>
        </w:rPr>
        <w:t>Ш им. Ф.И.</w:t>
      </w:r>
      <w:r>
        <w:rPr>
          <w:b/>
        </w:rPr>
        <w:t xml:space="preserve"> </w:t>
      </w:r>
      <w:r w:rsidRPr="00E72DE8">
        <w:rPr>
          <w:b/>
        </w:rPr>
        <w:t>Толбухина</w:t>
      </w:r>
    </w:p>
    <w:p w:rsidR="004F0EB3" w:rsidRPr="00E72DE8" w:rsidRDefault="004F0EB3" w:rsidP="004F0EB3">
      <w:pPr>
        <w:tabs>
          <w:tab w:val="left" w:pos="5520"/>
        </w:tabs>
        <w:jc w:val="right"/>
        <w:rPr>
          <w:b/>
        </w:rPr>
      </w:pPr>
    </w:p>
    <w:p w:rsidR="004F0EB3" w:rsidRPr="00E72DE8" w:rsidRDefault="004F0EB3" w:rsidP="004F0EB3"/>
    <w:p w:rsidR="004F0EB3" w:rsidRPr="00E72DE8" w:rsidRDefault="004F0EB3" w:rsidP="004F0EB3"/>
    <w:p w:rsidR="004F0EB3" w:rsidRPr="00E72DE8" w:rsidRDefault="004F0EB3" w:rsidP="004F0EB3"/>
    <w:p w:rsidR="004F0EB3" w:rsidRPr="00E72DE8" w:rsidRDefault="004F0EB3" w:rsidP="004F0EB3"/>
    <w:p w:rsidR="004F0EB3" w:rsidRPr="00E72DE8" w:rsidRDefault="004F0EB3" w:rsidP="004F0EB3"/>
    <w:p w:rsidR="004F0EB3" w:rsidRPr="00E72DE8" w:rsidRDefault="004F0EB3" w:rsidP="004F0EB3"/>
    <w:p w:rsidR="004F0EB3" w:rsidRDefault="004F0EB3" w:rsidP="004F0EB3">
      <w:pPr>
        <w:tabs>
          <w:tab w:val="left" w:pos="2835"/>
        </w:tabs>
        <w:jc w:val="center"/>
        <w:rPr>
          <w:b/>
        </w:rPr>
      </w:pPr>
    </w:p>
    <w:p w:rsidR="004F0EB3" w:rsidRDefault="004F0EB3" w:rsidP="004F0EB3">
      <w:pPr>
        <w:tabs>
          <w:tab w:val="left" w:pos="2835"/>
        </w:tabs>
        <w:jc w:val="center"/>
        <w:rPr>
          <w:b/>
        </w:rPr>
      </w:pPr>
    </w:p>
    <w:p w:rsidR="004F0EB3" w:rsidRDefault="004F0EB3" w:rsidP="004F0EB3">
      <w:pPr>
        <w:tabs>
          <w:tab w:val="left" w:pos="2835"/>
        </w:tabs>
        <w:jc w:val="center"/>
        <w:rPr>
          <w:b/>
        </w:rPr>
      </w:pPr>
    </w:p>
    <w:p w:rsidR="004F0EB3" w:rsidRDefault="004F0EB3" w:rsidP="004F0EB3">
      <w:pPr>
        <w:tabs>
          <w:tab w:val="left" w:pos="2835"/>
        </w:tabs>
        <w:jc w:val="center"/>
        <w:rPr>
          <w:b/>
        </w:rPr>
      </w:pPr>
    </w:p>
    <w:p w:rsidR="004F0EB3" w:rsidRDefault="004F0EB3" w:rsidP="004F0EB3">
      <w:pPr>
        <w:tabs>
          <w:tab w:val="left" w:pos="2835"/>
        </w:tabs>
        <w:jc w:val="center"/>
        <w:rPr>
          <w:b/>
        </w:rPr>
      </w:pPr>
    </w:p>
    <w:p w:rsidR="004F0EB3" w:rsidRDefault="004F0EB3" w:rsidP="004F0EB3">
      <w:pPr>
        <w:tabs>
          <w:tab w:val="left" w:pos="2835"/>
        </w:tabs>
        <w:jc w:val="center"/>
        <w:rPr>
          <w:b/>
        </w:rPr>
      </w:pPr>
    </w:p>
    <w:p w:rsidR="004F0EB3" w:rsidRPr="00E72DE8" w:rsidRDefault="004F0EB3" w:rsidP="004F0EB3">
      <w:pPr>
        <w:tabs>
          <w:tab w:val="left" w:pos="2835"/>
        </w:tabs>
        <w:jc w:val="center"/>
      </w:pPr>
      <w:r w:rsidRPr="00E72DE8">
        <w:rPr>
          <w:b/>
        </w:rPr>
        <w:t xml:space="preserve">2016 </w:t>
      </w:r>
      <w:r>
        <w:t>г.</w:t>
      </w:r>
    </w:p>
    <w:p w:rsidR="004F0EB3" w:rsidRPr="00E025A9" w:rsidRDefault="004F0EB3" w:rsidP="004F0EB3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Оглавление</w:t>
      </w:r>
    </w:p>
    <w:p w:rsidR="004F0EB3" w:rsidRPr="00A505C3" w:rsidRDefault="004F0EB3" w:rsidP="004F0EB3">
      <w:pPr>
        <w:pStyle w:val="2"/>
        <w:widowControl w:val="0"/>
        <w:tabs>
          <w:tab w:val="left" w:pos="900"/>
        </w:tabs>
        <w:spacing w:line="360" w:lineRule="auto"/>
        <w:jc w:val="center"/>
        <w:rPr>
          <w:b/>
          <w:i/>
          <w:sz w:val="24"/>
        </w:rPr>
      </w:pPr>
    </w:p>
    <w:p w:rsidR="004F0EB3" w:rsidRDefault="004F0EB3" w:rsidP="004F0EB3">
      <w:pPr>
        <w:pStyle w:val="2"/>
        <w:widowControl w:val="0"/>
        <w:tabs>
          <w:tab w:val="left" w:pos="900"/>
          <w:tab w:val="left" w:pos="7938"/>
        </w:tabs>
        <w:spacing w:line="360" w:lineRule="auto"/>
        <w:ind w:firstLine="0"/>
        <w:rPr>
          <w:sz w:val="24"/>
        </w:rPr>
      </w:pPr>
      <w:r>
        <w:rPr>
          <w:sz w:val="24"/>
          <w:lang w:val="en-US"/>
        </w:rPr>
        <w:t>I</w:t>
      </w:r>
      <w:r>
        <w:rPr>
          <w:sz w:val="24"/>
        </w:rPr>
        <w:t xml:space="preserve">. </w:t>
      </w:r>
      <w:r w:rsidRPr="00A505C3">
        <w:rPr>
          <w:sz w:val="24"/>
        </w:rPr>
        <w:t xml:space="preserve">Введение </w:t>
      </w:r>
      <w:r w:rsidR="006A7F0E">
        <w:rPr>
          <w:sz w:val="24"/>
        </w:rPr>
        <w:t>………………………………………………………………3с.</w:t>
      </w:r>
    </w:p>
    <w:p w:rsidR="004F0EB3" w:rsidRPr="00F05378" w:rsidRDefault="004F0EB3" w:rsidP="00C934A7">
      <w:pPr>
        <w:widowControl w:val="0"/>
        <w:tabs>
          <w:tab w:val="left" w:pos="900"/>
        </w:tabs>
        <w:spacing w:line="360" w:lineRule="auto"/>
        <w:rPr>
          <w:b/>
        </w:rPr>
      </w:pPr>
      <w:r w:rsidRPr="00F05378">
        <w:rPr>
          <w:lang w:val="en-US"/>
        </w:rPr>
        <w:t>II</w:t>
      </w:r>
      <w:r w:rsidRPr="00F05378">
        <w:t xml:space="preserve">. </w:t>
      </w:r>
      <w:r w:rsidR="00DF4863">
        <w:t>Основная часть ………………………………………………………..4 с.</w:t>
      </w:r>
    </w:p>
    <w:p w:rsidR="004F0EB3" w:rsidRPr="00A505C3" w:rsidRDefault="004F0EB3" w:rsidP="004F0EB3">
      <w:pPr>
        <w:widowControl w:val="0"/>
        <w:tabs>
          <w:tab w:val="left" w:pos="900"/>
          <w:tab w:val="left" w:pos="7938"/>
        </w:tabs>
        <w:spacing w:line="360" w:lineRule="auto"/>
      </w:pPr>
      <w:r>
        <w:t xml:space="preserve">1. </w:t>
      </w:r>
      <w:r w:rsidR="00DF4863">
        <w:t>Анализ источников…………………………………………………….4 с.</w:t>
      </w:r>
    </w:p>
    <w:p w:rsidR="004F0EB3" w:rsidRPr="00A505C3" w:rsidRDefault="004F0EB3" w:rsidP="004F0EB3">
      <w:pPr>
        <w:pStyle w:val="a7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F4863">
        <w:rPr>
          <w:rFonts w:ascii="Times New Roman" w:hAnsi="Times New Roman"/>
          <w:sz w:val="24"/>
          <w:szCs w:val="24"/>
        </w:rPr>
        <w:t>Памятнику быть! ……………………………………………………… 4с.</w:t>
      </w:r>
    </w:p>
    <w:p w:rsidR="004F0EB3" w:rsidRPr="00A505C3" w:rsidRDefault="004F0EB3" w:rsidP="004F0EB3">
      <w:pPr>
        <w:pStyle w:val="a7"/>
        <w:tabs>
          <w:tab w:val="left" w:pos="7797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F4863">
        <w:rPr>
          <w:rFonts w:ascii="Times New Roman" w:hAnsi="Times New Roman"/>
          <w:sz w:val="24"/>
          <w:szCs w:val="24"/>
        </w:rPr>
        <w:t>Современная история памятника</w:t>
      </w:r>
      <w:r w:rsidR="00EA6AD9">
        <w:rPr>
          <w:rFonts w:ascii="Times New Roman" w:hAnsi="Times New Roman"/>
          <w:sz w:val="24"/>
          <w:szCs w:val="24"/>
        </w:rPr>
        <w:t xml:space="preserve"> …………………………………… 7 с.</w:t>
      </w:r>
    </w:p>
    <w:p w:rsidR="00C934A7" w:rsidRDefault="004F0EB3" w:rsidP="004F0EB3">
      <w:pPr>
        <w:widowControl w:val="0"/>
        <w:spacing w:line="360" w:lineRule="auto"/>
      </w:pPr>
      <w:r>
        <w:rPr>
          <w:lang w:val="en-US"/>
        </w:rPr>
        <w:t>III</w:t>
      </w:r>
      <w:r>
        <w:t xml:space="preserve">. </w:t>
      </w:r>
      <w:r w:rsidR="00EA6AD9">
        <w:t>Заключение …………………………………………………………….8 с.</w:t>
      </w:r>
    </w:p>
    <w:p w:rsidR="004F0EB3" w:rsidRPr="00A505C3" w:rsidRDefault="004F0EB3" w:rsidP="004F0EB3">
      <w:pPr>
        <w:widowControl w:val="0"/>
        <w:spacing w:line="360" w:lineRule="auto"/>
      </w:pPr>
      <w:r>
        <w:rPr>
          <w:lang w:val="en-US"/>
        </w:rPr>
        <w:t>IV</w:t>
      </w:r>
      <w:r>
        <w:t xml:space="preserve">. </w:t>
      </w:r>
      <w:r w:rsidRPr="00A505C3">
        <w:t>Списки использованных и</w:t>
      </w:r>
      <w:r w:rsidR="00EA6AD9">
        <w:t>сточников и литературы………………….9 с</w:t>
      </w:r>
    </w:p>
    <w:p w:rsidR="004F0EB3" w:rsidRPr="00A505C3" w:rsidRDefault="004F0EB3" w:rsidP="004F0EB3">
      <w:pPr>
        <w:widowControl w:val="0"/>
        <w:spacing w:line="360" w:lineRule="auto"/>
      </w:pPr>
      <w:r>
        <w:t>Приложения ...</w:t>
      </w:r>
      <w:r w:rsidRPr="00A505C3">
        <w:t>……………………………………………………………</w:t>
      </w:r>
      <w:r w:rsidR="00EA6AD9">
        <w:t>......10с.</w:t>
      </w:r>
    </w:p>
    <w:p w:rsidR="004F0EB3" w:rsidRPr="00A505C3" w:rsidRDefault="004F0EB3" w:rsidP="004F0EB3">
      <w:pPr>
        <w:widowControl w:val="0"/>
        <w:spacing w:line="360" w:lineRule="auto"/>
        <w:ind w:left="360"/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A505C3" w:rsidRDefault="004F0EB3" w:rsidP="004F0EB3">
      <w:pPr>
        <w:pStyle w:val="a3"/>
        <w:widowControl w:val="0"/>
        <w:spacing w:line="360" w:lineRule="auto"/>
        <w:outlineLvl w:val="0"/>
        <w:rPr>
          <w:i/>
          <w:spacing w:val="80"/>
          <w:sz w:val="24"/>
          <w:u w:val="none"/>
        </w:rPr>
      </w:pPr>
    </w:p>
    <w:p w:rsidR="004F0EB3" w:rsidRPr="00BD6DCA" w:rsidRDefault="004F0EB3" w:rsidP="004F0EB3">
      <w:pPr>
        <w:rPr>
          <w:b/>
          <w:bCs/>
          <w:spacing w:val="80"/>
        </w:rPr>
      </w:pPr>
      <w:r w:rsidRPr="00BD6DCA">
        <w:rPr>
          <w:spacing w:val="80"/>
        </w:rPr>
        <w:br w:type="page"/>
      </w:r>
    </w:p>
    <w:p w:rsidR="004F0EB3" w:rsidRPr="00265C21" w:rsidRDefault="004F0EB3" w:rsidP="004F0EB3">
      <w:pPr>
        <w:pStyle w:val="a3"/>
        <w:widowControl w:val="0"/>
        <w:spacing w:line="360" w:lineRule="auto"/>
        <w:jc w:val="left"/>
        <w:outlineLvl w:val="0"/>
        <w:rPr>
          <w:spacing w:val="80"/>
          <w:sz w:val="24"/>
        </w:rPr>
      </w:pPr>
      <w:r>
        <w:rPr>
          <w:spacing w:val="80"/>
          <w:sz w:val="24"/>
          <w:u w:val="none"/>
          <w:lang w:val="en-US"/>
        </w:rPr>
        <w:lastRenderedPageBreak/>
        <w:t>I</w:t>
      </w:r>
      <w:r>
        <w:rPr>
          <w:spacing w:val="80"/>
          <w:sz w:val="24"/>
          <w:u w:val="none"/>
        </w:rPr>
        <w:t>.</w:t>
      </w:r>
      <w:r w:rsidRPr="00265C21">
        <w:rPr>
          <w:spacing w:val="80"/>
          <w:sz w:val="24"/>
          <w:u w:val="none"/>
        </w:rPr>
        <w:t>Введение</w:t>
      </w:r>
    </w:p>
    <w:p w:rsidR="004F0EB3" w:rsidRPr="00A505C3" w:rsidRDefault="004F0EB3" w:rsidP="004F0EB3">
      <w:pPr>
        <w:widowControl w:val="0"/>
        <w:spacing w:line="360" w:lineRule="auto"/>
        <w:jc w:val="both"/>
      </w:pPr>
      <w:r w:rsidRPr="00CD0A29">
        <w:rPr>
          <w:b/>
          <w:i/>
        </w:rPr>
        <w:t>Объектом исследования</w:t>
      </w:r>
      <w:r w:rsidRPr="00A505C3">
        <w:t xml:space="preserve"> данной работы является</w:t>
      </w:r>
      <w:r>
        <w:t xml:space="preserve"> </w:t>
      </w:r>
      <w:r w:rsidR="00BD6DCA">
        <w:t>памятник погибшим воинам-односельчанам в селе Толбухино</w:t>
      </w:r>
    </w:p>
    <w:p w:rsidR="004F0EB3" w:rsidRPr="00A505C3" w:rsidRDefault="004F0EB3" w:rsidP="004F0EB3">
      <w:pPr>
        <w:widowControl w:val="0"/>
        <w:tabs>
          <w:tab w:val="left" w:pos="900"/>
        </w:tabs>
        <w:spacing w:line="360" w:lineRule="auto"/>
        <w:jc w:val="both"/>
      </w:pPr>
      <w:r w:rsidRPr="00A505C3">
        <w:rPr>
          <w:b/>
          <w:i/>
        </w:rPr>
        <w:t>Целью работы является</w:t>
      </w:r>
      <w:r w:rsidRPr="00A505C3">
        <w:t xml:space="preserve">: изучение </w:t>
      </w:r>
      <w:r w:rsidR="00BD6DCA">
        <w:t>появления, процесс возведения памятника в селе Толбухино</w:t>
      </w:r>
    </w:p>
    <w:p w:rsidR="004F0EB3" w:rsidRPr="00A505C3" w:rsidRDefault="004F0EB3" w:rsidP="004F0EB3">
      <w:pPr>
        <w:widowControl w:val="0"/>
        <w:tabs>
          <w:tab w:val="left" w:pos="900"/>
        </w:tabs>
        <w:spacing w:line="360" w:lineRule="auto"/>
        <w:rPr>
          <w:b/>
          <w:i/>
        </w:rPr>
      </w:pPr>
      <w:r>
        <w:t>Цель</w:t>
      </w:r>
      <w:r w:rsidRPr="00A505C3">
        <w:t xml:space="preserve"> работы </w:t>
      </w:r>
      <w:r>
        <w:rPr>
          <w:b/>
          <w:i/>
        </w:rPr>
        <w:t>конкретизируе</w:t>
      </w:r>
      <w:r w:rsidRPr="00A505C3">
        <w:rPr>
          <w:b/>
          <w:i/>
        </w:rPr>
        <w:t>тся в следующих задачах:</w:t>
      </w:r>
    </w:p>
    <w:p w:rsidR="004F0EB3" w:rsidRDefault="004F0EB3" w:rsidP="00BD6DCA">
      <w:pPr>
        <w:widowControl w:val="0"/>
        <w:spacing w:line="360" w:lineRule="auto"/>
        <w:jc w:val="both"/>
      </w:pPr>
      <w:r w:rsidRPr="00A505C3">
        <w:t xml:space="preserve">– изучение </w:t>
      </w:r>
      <w:r w:rsidR="00BD6DCA">
        <w:t>потребности односельчан в памятнике</w:t>
      </w:r>
      <w:r w:rsidRPr="00A505C3">
        <w:t xml:space="preserve">; </w:t>
      </w:r>
    </w:p>
    <w:p w:rsidR="004F0EB3" w:rsidRDefault="004F0EB3" w:rsidP="004F0EB3">
      <w:pPr>
        <w:widowControl w:val="0"/>
        <w:spacing w:line="360" w:lineRule="auto"/>
        <w:jc w:val="both"/>
      </w:pPr>
      <w:r>
        <w:t xml:space="preserve"> -  вклад наших земляков  </w:t>
      </w:r>
      <w:r w:rsidR="00BD6DCA">
        <w:t xml:space="preserve">в </w:t>
      </w:r>
      <w:r w:rsidR="00C934A7">
        <w:t xml:space="preserve">создание памятника </w:t>
      </w:r>
    </w:p>
    <w:p w:rsidR="00C934A7" w:rsidRDefault="00C934A7" w:rsidP="004F0EB3">
      <w:pPr>
        <w:widowControl w:val="0"/>
        <w:spacing w:line="360" w:lineRule="auto"/>
        <w:jc w:val="both"/>
      </w:pPr>
      <w:r>
        <w:t>- значение памятника в жизни селян</w:t>
      </w:r>
    </w:p>
    <w:p w:rsidR="004F0EB3" w:rsidRDefault="004F0EB3" w:rsidP="004F0EB3">
      <w:pPr>
        <w:spacing w:line="360" w:lineRule="auto"/>
      </w:pPr>
      <w:r>
        <w:rPr>
          <w:b/>
          <w:i/>
        </w:rPr>
        <w:t>Использовала формы</w:t>
      </w:r>
      <w:r w:rsidRPr="00A505C3">
        <w:rPr>
          <w:b/>
          <w:i/>
        </w:rPr>
        <w:t xml:space="preserve"> работы</w:t>
      </w:r>
      <w:r w:rsidRPr="00A505C3">
        <w:rPr>
          <w:i/>
        </w:rPr>
        <w:t>:</w:t>
      </w:r>
    </w:p>
    <w:p w:rsidR="004F0EB3" w:rsidRDefault="004F0EB3" w:rsidP="004F0EB3">
      <w:pPr>
        <w:spacing w:line="360" w:lineRule="auto"/>
      </w:pPr>
      <w:r w:rsidRPr="00A505C3">
        <w:t xml:space="preserve">– </w:t>
      </w:r>
      <w:r>
        <w:t xml:space="preserve"> работа с </w:t>
      </w:r>
      <w:r w:rsidR="00C934A7">
        <w:t>документами из архива музея Ф.И. Толбухина</w:t>
      </w:r>
      <w:r>
        <w:t>;</w:t>
      </w:r>
    </w:p>
    <w:p w:rsidR="004F0EB3" w:rsidRDefault="004F0EB3" w:rsidP="004F0EB3">
      <w:pPr>
        <w:spacing w:line="360" w:lineRule="auto"/>
      </w:pPr>
      <w:r>
        <w:t xml:space="preserve"> </w:t>
      </w:r>
      <w:r w:rsidRPr="00A505C3">
        <w:t xml:space="preserve">– </w:t>
      </w:r>
      <w:r>
        <w:t>сбор  фотоматериалов и их анализ;</w:t>
      </w:r>
    </w:p>
    <w:p w:rsidR="00C607C3" w:rsidRDefault="004F0EB3" w:rsidP="00C934A7">
      <w:pPr>
        <w:tabs>
          <w:tab w:val="center" w:pos="4677"/>
        </w:tabs>
        <w:spacing w:line="360" w:lineRule="auto"/>
      </w:pPr>
      <w:r w:rsidRPr="00A505C3">
        <w:t xml:space="preserve">– </w:t>
      </w:r>
      <w:r>
        <w:t xml:space="preserve"> работа с </w:t>
      </w:r>
      <w:r w:rsidR="00C934A7">
        <w:t>материалами печати</w:t>
      </w:r>
    </w:p>
    <w:p w:rsidR="004F0EB3" w:rsidRDefault="00C607C3" w:rsidP="00C934A7">
      <w:pPr>
        <w:tabs>
          <w:tab w:val="center" w:pos="4677"/>
        </w:tabs>
        <w:spacing w:line="360" w:lineRule="auto"/>
        <w:rPr>
          <w:b/>
          <w:i/>
        </w:rPr>
      </w:pPr>
      <w:r>
        <w:t xml:space="preserve">- </w:t>
      </w:r>
      <w:r w:rsidR="0052023F">
        <w:t xml:space="preserve">  </w:t>
      </w:r>
      <w:r>
        <w:t>устные воспоминания ветеранов с. Толбухино</w:t>
      </w:r>
      <w:r w:rsidR="00C934A7">
        <w:tab/>
      </w:r>
    </w:p>
    <w:p w:rsidR="00C934A7" w:rsidRDefault="00C934A7" w:rsidP="00C934A7">
      <w:pPr>
        <w:tabs>
          <w:tab w:val="center" w:pos="4677"/>
        </w:tabs>
        <w:spacing w:line="360" w:lineRule="auto"/>
        <w:rPr>
          <w:b/>
          <w:i/>
        </w:rPr>
      </w:pPr>
    </w:p>
    <w:p w:rsidR="00C934A7" w:rsidRPr="00C934A7" w:rsidRDefault="00C934A7" w:rsidP="00C934A7">
      <w:pPr>
        <w:tabs>
          <w:tab w:val="center" w:pos="4677"/>
        </w:tabs>
        <w:spacing w:line="360" w:lineRule="auto"/>
        <w:rPr>
          <w:b/>
          <w:i/>
        </w:rPr>
      </w:pPr>
    </w:p>
    <w:p w:rsidR="00B64BC6" w:rsidRDefault="004F0EB3" w:rsidP="006A7F0E">
      <w:pPr>
        <w:spacing w:after="200" w:line="276" w:lineRule="auto"/>
      </w:pPr>
      <w:r>
        <w:t xml:space="preserve">Я совсем недавно приехала в село Толбухино, но сразу же среди того, что меня сильно удивило – был памятник погибшим воинам – землякам, что находится в самом центре села, в красивом берёзовом парке. </w:t>
      </w:r>
    </w:p>
    <w:p w:rsidR="0052023F" w:rsidRDefault="004F0EB3">
      <w:r>
        <w:t>Меня поразил сам памятник, его масштаб, красота и величественность.</w:t>
      </w:r>
    </w:p>
    <w:p w:rsidR="004F0EB3" w:rsidRDefault="004F0EB3">
      <w:r>
        <w:t xml:space="preserve"> Я поставила своей целью больше узнать о данном монументе, изучить его историю, прошлое и настоящее.</w:t>
      </w:r>
    </w:p>
    <w:p w:rsidR="0052023F" w:rsidRDefault="004F0EB3">
      <w:r>
        <w:t xml:space="preserve">Данная тема в наше время очень актуальна, ведь в эти годы мы отмечаем 70 - летие Победы в Великой Отечественной войне, </w:t>
      </w:r>
      <w:r w:rsidR="00B150E4">
        <w:t xml:space="preserve">75-ю годовщину начала той страшной войны, а в процессе работы над темой, я узнала, что и сам памятник 9 мая этого года отметил свой полувековой юбилей. </w:t>
      </w:r>
    </w:p>
    <w:p w:rsidR="004F0EB3" w:rsidRDefault="00B150E4">
      <w:r>
        <w:t xml:space="preserve">Также я познакомилась с традициями патриотической работы в нашей школе, узнала, что школьники шефствуют над памятником, занимаются благоустройством территории, а сейчас, в зимнюю пору, волонтёры нашей школы проводят акцию «Дорогою памяти», расчищая дорогу к </w:t>
      </w:r>
      <w:r w:rsidR="00894A5D">
        <w:t xml:space="preserve">монументу. У памятника традиционно собирается народ на митинг 9 мая, там проходит акция «Свеча Памяти» и «Факельное шествие», а </w:t>
      </w:r>
      <w:r w:rsidR="00C4438B">
        <w:t>также в обычный, будний день</w:t>
      </w:r>
      <w:r w:rsidR="00894A5D">
        <w:t>, можно ув</w:t>
      </w:r>
      <w:r w:rsidR="0052023F">
        <w:t>идеть односельчан и гостей села</w:t>
      </w:r>
      <w:r w:rsidR="00894A5D">
        <w:t>, внимательно рассматривающих знакомые фамилии на постаменте.</w:t>
      </w:r>
    </w:p>
    <w:p w:rsidR="00C607C3" w:rsidRDefault="00894A5D">
      <w:r>
        <w:t xml:space="preserve">Память о Великой Отечественной войне священна, она живёт в сердцах у каждого русского человека, и не может быть забыта! </w:t>
      </w:r>
    </w:p>
    <w:p w:rsidR="00C607C3" w:rsidRDefault="00C607C3"/>
    <w:p w:rsidR="00894A5D" w:rsidRDefault="00894A5D">
      <w:r>
        <w:t>Чтобы знали и помнили, написана эта работа.</w:t>
      </w:r>
    </w:p>
    <w:p w:rsidR="00D25C97" w:rsidRDefault="00894A5D">
      <w:r>
        <w:t xml:space="preserve"> </w:t>
      </w:r>
    </w:p>
    <w:p w:rsidR="006A7F0E" w:rsidRDefault="006A7F0E">
      <w:pPr>
        <w:spacing w:after="200" w:line="276" w:lineRule="auto"/>
      </w:pPr>
      <w:r>
        <w:br w:type="page"/>
      </w:r>
    </w:p>
    <w:p w:rsidR="0052023F" w:rsidRDefault="00D25C97">
      <w:r>
        <w:lastRenderedPageBreak/>
        <w:t>При</w:t>
      </w:r>
      <w:r w:rsidR="00894A5D">
        <w:t xml:space="preserve"> написании своей работы я использовала статью в районной газете «</w:t>
      </w:r>
      <w:r w:rsidR="003A7493">
        <w:t xml:space="preserve">Ярославский АгроКурьер» </w:t>
      </w:r>
      <w:r w:rsidR="00894A5D">
        <w:t>учителя нашей школы, краеведа Александра Борисовича Привалова</w:t>
      </w:r>
      <w:r w:rsidR="003A7493">
        <w:t xml:space="preserve">, посвящённую юбилею памятника. </w:t>
      </w:r>
      <w:r w:rsidR="00CD02A5" w:rsidRPr="00CD02A5">
        <w:rPr>
          <w:i/>
        </w:rPr>
        <w:t>(прил 8.)</w:t>
      </w:r>
    </w:p>
    <w:p w:rsidR="00D25C97" w:rsidRDefault="00D25C97">
      <w:r>
        <w:t xml:space="preserve"> Также в её основу легли документальные источники. </w:t>
      </w:r>
    </w:p>
    <w:p w:rsidR="0052023F" w:rsidRDefault="00D25C97">
      <w:r>
        <w:t xml:space="preserve">Я использовала документы из хранилищ  Музея Маршала Советского союза, Героя Советского союза Фёдора Ивановича Толбухина: это книги протоколов заседаний комиссии по созданию памятника, которая велась очень аккуратно, это материалы прессы и воспоминания ветеранов.  </w:t>
      </w:r>
    </w:p>
    <w:p w:rsidR="00894A5D" w:rsidRDefault="00D25C97">
      <w:r>
        <w:t>Основным источником я считаю  «Книгу протоколов заседания комиссии по строительству памятника воинам –</w:t>
      </w:r>
      <w:r w:rsidR="00DF4863">
        <w:t xml:space="preserve"> </w:t>
      </w:r>
      <w:r>
        <w:t xml:space="preserve">землякам Толбухинского сельского совета погибшим в Великой Отечественной войне 1941 – 1945 гг.»  Это папка, в которой аккуратно и скурпулёзно подшиты все протоколы от возникновения самой идеи создания памятника до его воплощения в жизнь. </w:t>
      </w:r>
    </w:p>
    <w:p w:rsidR="00D25C97" w:rsidRDefault="00D25C97">
      <w:r>
        <w:t xml:space="preserve">В воспоминаниях многих ветеранов Великой Отечественной войны, которые также хранятся в фондах музея, можно прочитать, с каким трепетом создавался памятник, сколько </w:t>
      </w:r>
      <w:r w:rsidR="0052023F">
        <w:t xml:space="preserve">различных </w:t>
      </w:r>
      <w:r>
        <w:t>вариантов памятника рассматривалось.</w:t>
      </w:r>
    </w:p>
    <w:p w:rsidR="00DF4863" w:rsidRDefault="00DF4863">
      <w:r>
        <w:t>Для заочного знакомства с ветеранами, чьи имена упоминаются в моей работе, я использовала книгу Александра Борисовича Привалова «В годину испытаний».</w:t>
      </w:r>
    </w:p>
    <w:p w:rsidR="00DF4863" w:rsidRDefault="00DF4863">
      <w:r>
        <w:t>Также я просматривала и анализировала большое количество фотодокументов  из архивов музея Ф.И. Толбухина.</w:t>
      </w:r>
    </w:p>
    <w:p w:rsidR="00D25C97" w:rsidRDefault="00D25C97"/>
    <w:p w:rsidR="0000544F" w:rsidRDefault="00D25C97" w:rsidP="00F518E3">
      <w:pPr>
        <w:spacing w:line="240" w:lineRule="atLeast"/>
        <w:ind w:firstLine="284"/>
      </w:pPr>
      <w:r>
        <w:t xml:space="preserve">После окончания Великой Отечественной войны фронтовики, призванные из наших мест, возвращаются домой. </w:t>
      </w:r>
      <w:r w:rsidR="0000544F">
        <w:t xml:space="preserve">С территории нашего, Давыдковского (Толбухинского) сельского совета было призвано на фронты Великой Отечественной войны более тысячи человек. </w:t>
      </w:r>
      <w:r>
        <w:t>Пришли не все и не сразу, про некоторых не было никаких сведений, к кому-то</w:t>
      </w:r>
      <w:r w:rsidR="002A2CBD">
        <w:t xml:space="preserve"> не пришло ни похоронки</w:t>
      </w:r>
      <w:r w:rsidR="0052023F">
        <w:t>,</w:t>
      </w:r>
      <w:r w:rsidR="002A2CBD">
        <w:t xml:space="preserve"> ни письма. </w:t>
      </w:r>
    </w:p>
    <w:p w:rsidR="00C4438B" w:rsidRDefault="002A2CBD" w:rsidP="00F518E3">
      <w:pPr>
        <w:spacing w:line="240" w:lineRule="atLeast"/>
        <w:ind w:firstLine="284"/>
      </w:pPr>
      <w:r>
        <w:t xml:space="preserve">Не всегда и День Победы был </w:t>
      </w:r>
      <w:r w:rsidR="0052023F">
        <w:t xml:space="preserve">праздничным и </w:t>
      </w:r>
      <w:r>
        <w:t>выходным днём</w:t>
      </w:r>
      <w:r w:rsidR="006364D4">
        <w:t xml:space="preserve">. В 1945 году это был «Праздник со слезами на глазах», а уже в 1947 году 9 мая стало обычным рабочим днём. </w:t>
      </w:r>
    </w:p>
    <w:p w:rsidR="00F518E3" w:rsidRPr="00F518E3" w:rsidRDefault="006364D4" w:rsidP="00F518E3">
      <w:pPr>
        <w:spacing w:line="240" w:lineRule="atLeast"/>
        <w:ind w:firstLine="284"/>
        <w:rPr>
          <w:rFonts w:eastAsiaTheme="minorHAnsi"/>
          <w:lang w:eastAsia="en-US"/>
        </w:rPr>
      </w:pPr>
      <w:r>
        <w:t xml:space="preserve">Это было нелёгкое, голодное время восстановления великой страны от военной разрухи. Людям было не до </w:t>
      </w:r>
      <w:r w:rsidRPr="00F518E3">
        <w:t>праздников</w:t>
      </w:r>
      <w:r w:rsidR="00F518E3" w:rsidRPr="00F518E3">
        <w:rPr>
          <w:rFonts w:eastAsiaTheme="minorHAnsi"/>
          <w:lang w:eastAsia="en-US"/>
        </w:rPr>
        <w:t>, а ветераны войны как-то перестали надевать свои ордена и медали…</w:t>
      </w:r>
    </w:p>
    <w:p w:rsidR="00D25C97" w:rsidRDefault="00F518E3">
      <w:r>
        <w:t>В эти послевоенные годы на бывшей торговой площади в центре села</w:t>
      </w:r>
      <w:r w:rsidR="0052023F">
        <w:t xml:space="preserve"> Давыдково</w:t>
      </w:r>
      <w:r>
        <w:t xml:space="preserve"> фронтовик Николай Гаврилович Бурдин, ставший </w:t>
      </w:r>
      <w:r w:rsidR="0052023F">
        <w:t xml:space="preserve">после войны </w:t>
      </w:r>
      <w:r>
        <w:t xml:space="preserve">председателем Давыдковского сельского совета, предложил заложить берёзовый парк, очевидно, предполагая, что станет он любимым местом отдыха для всех односельчан. Тогда уже звучали призывы увековечить память погибших на войне </w:t>
      </w:r>
      <w:r w:rsidR="0052023F">
        <w:t>Давыдковцев</w:t>
      </w:r>
      <w:r>
        <w:t>, создать им памятник.</w:t>
      </w:r>
    </w:p>
    <w:p w:rsidR="00F518E3" w:rsidRDefault="00F518E3">
      <w:r>
        <w:t>Но ещё многое изменилось – село было переименовано в Толбухино в память о нашем великом земляке, а в 1957 году и вовсе стало райцентром – был образован Толбухинский район. Кроме того, Толбухино стало центральной усадьбой колхоза «Родина».</w:t>
      </w:r>
    </w:p>
    <w:p w:rsidR="005C2FDD" w:rsidRDefault="005C2FDD"/>
    <w:p w:rsidR="00F518E3" w:rsidRPr="0000544F" w:rsidRDefault="00F518E3" w:rsidP="00F518E3">
      <w:pPr>
        <w:spacing w:line="240" w:lineRule="atLeast"/>
        <w:ind w:firstLine="284"/>
        <w:rPr>
          <w:rFonts w:eastAsiaTheme="minorHAnsi"/>
          <w:lang w:eastAsia="en-US"/>
        </w:rPr>
      </w:pPr>
      <w:r>
        <w:t xml:space="preserve"> </w:t>
      </w:r>
      <w:r w:rsidRPr="0000544F">
        <w:rPr>
          <w:rFonts w:eastAsiaTheme="minorHAnsi"/>
          <w:lang w:eastAsia="en-US"/>
        </w:rPr>
        <w:t>Но вот наступил 1965 год -  20-летие Победы. Ветеранам вручили юбилейные медали, по радио и телевидению</w:t>
      </w:r>
      <w:r w:rsidR="005C2FDD">
        <w:rPr>
          <w:rFonts w:eastAsiaTheme="minorHAnsi"/>
          <w:lang w:eastAsia="en-US"/>
        </w:rPr>
        <w:t xml:space="preserve">  транслировали Минуту молчания</w:t>
      </w:r>
      <w:r w:rsidR="0039605B" w:rsidRPr="0000544F">
        <w:rPr>
          <w:rFonts w:eastAsiaTheme="minorHAnsi"/>
          <w:lang w:eastAsia="en-US"/>
        </w:rPr>
        <w:t>, повсеместно проходят митинги, по примеру Москвы и других городов –</w:t>
      </w:r>
      <w:r w:rsidR="005C2FDD">
        <w:rPr>
          <w:rFonts w:eastAsiaTheme="minorHAnsi"/>
          <w:lang w:eastAsia="en-US"/>
        </w:rPr>
        <w:t xml:space="preserve"> г</w:t>
      </w:r>
      <w:r w:rsidR="0039605B" w:rsidRPr="0000544F">
        <w:rPr>
          <w:rFonts w:eastAsiaTheme="minorHAnsi"/>
          <w:lang w:eastAsia="en-US"/>
        </w:rPr>
        <w:t xml:space="preserve">ероев. </w:t>
      </w:r>
      <w:r w:rsidRPr="0000544F">
        <w:rPr>
          <w:rFonts w:eastAsiaTheme="minorHAnsi"/>
          <w:lang w:eastAsia="en-US"/>
        </w:rPr>
        <w:t xml:space="preserve"> </w:t>
      </w:r>
    </w:p>
    <w:p w:rsidR="0000544F" w:rsidRPr="0000544F" w:rsidRDefault="00C607C3" w:rsidP="0000544F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Везде</w:t>
      </w:r>
      <w:r w:rsidR="00F518E3" w:rsidRPr="00F518E3">
        <w:rPr>
          <w:rFonts w:ascii="Times New Roman" w:hAnsi="Times New Roman" w:cs="Times New Roman"/>
          <w:sz w:val="24"/>
          <w:szCs w:val="24"/>
        </w:rPr>
        <w:t xml:space="preserve"> стали создаваться монументы и памятники в честь павших за свободу и независимость Родины. </w:t>
      </w:r>
    </w:p>
    <w:p w:rsidR="0000544F" w:rsidRPr="005C2FDD" w:rsidRDefault="00F518E3" w:rsidP="0000544F">
      <w:pPr>
        <w:pStyle w:val="a9"/>
        <w:rPr>
          <w:rFonts w:ascii="Times New Roman" w:hAnsi="Times New Roman" w:cs="Times New Roman"/>
          <w:sz w:val="24"/>
          <w:szCs w:val="24"/>
        </w:rPr>
      </w:pPr>
      <w:r w:rsidRPr="00F518E3">
        <w:rPr>
          <w:rFonts w:ascii="Times New Roman" w:hAnsi="Times New Roman" w:cs="Times New Roman"/>
          <w:sz w:val="24"/>
          <w:szCs w:val="24"/>
        </w:rPr>
        <w:t>В селе Толбухино 18 апреля 1965 года состоялось общее собрание ветеранов Отечественной войны 1941-1945 гг.  Присутствовало 57 человек. С докладом об историческом значении победы советского народа в Великой Отечественной войне выступил Журавлев А.Н., учитель Толбухинской средней школы, ветеран войны. Он же озвучил пожелание граждан Толбухинского  сельсовета об увековечивании памяти погибших воинов и постройке обелиска в с.</w:t>
      </w:r>
      <w:r w:rsidR="005C2FDD">
        <w:rPr>
          <w:rFonts w:ascii="Times New Roman" w:hAnsi="Times New Roman" w:cs="Times New Roman"/>
          <w:sz w:val="24"/>
          <w:szCs w:val="24"/>
        </w:rPr>
        <w:t xml:space="preserve"> </w:t>
      </w:r>
      <w:r w:rsidRPr="00F518E3">
        <w:rPr>
          <w:rFonts w:ascii="Times New Roman" w:hAnsi="Times New Roman" w:cs="Times New Roman"/>
          <w:sz w:val="24"/>
          <w:szCs w:val="24"/>
        </w:rPr>
        <w:t xml:space="preserve">Толбухино в честь </w:t>
      </w:r>
      <w:r w:rsidR="005C2FDD">
        <w:rPr>
          <w:rFonts w:ascii="Times New Roman" w:hAnsi="Times New Roman" w:cs="Times New Roman"/>
          <w:sz w:val="24"/>
          <w:szCs w:val="24"/>
        </w:rPr>
        <w:t xml:space="preserve">павших на фронтах </w:t>
      </w:r>
      <w:r w:rsidR="005C2FDD">
        <w:rPr>
          <w:rFonts w:ascii="Times New Roman" w:hAnsi="Times New Roman" w:cs="Times New Roman"/>
          <w:sz w:val="24"/>
          <w:szCs w:val="24"/>
        </w:rPr>
        <w:lastRenderedPageBreak/>
        <w:t>Великой Отечественной</w:t>
      </w:r>
      <w:r w:rsidRPr="00F518E3">
        <w:rPr>
          <w:rFonts w:ascii="Times New Roman" w:hAnsi="Times New Roman" w:cs="Times New Roman"/>
          <w:sz w:val="24"/>
          <w:szCs w:val="24"/>
        </w:rPr>
        <w:t xml:space="preserve"> земляков. </w:t>
      </w:r>
      <w:r w:rsidR="005C2FDD">
        <w:rPr>
          <w:rFonts w:ascii="Times New Roman" w:hAnsi="Times New Roman" w:cs="Times New Roman"/>
          <w:sz w:val="24"/>
          <w:szCs w:val="24"/>
        </w:rPr>
        <w:t xml:space="preserve"> </w:t>
      </w:r>
      <w:r w:rsidRPr="00F518E3">
        <w:rPr>
          <w:rFonts w:ascii="Times New Roman" w:hAnsi="Times New Roman" w:cs="Times New Roman"/>
          <w:sz w:val="24"/>
          <w:szCs w:val="24"/>
        </w:rPr>
        <w:t xml:space="preserve">Предложение было горячо поддержано собравшимися. Решено памятник установить за счет добровольных взносов населения и предприятий, находящихся на территории сельсовета. Стоять памятник должен в центре села, в парке. </w:t>
      </w:r>
      <w:r w:rsidR="0000544F" w:rsidRPr="0000544F">
        <w:rPr>
          <w:rFonts w:ascii="Times New Roman" w:hAnsi="Times New Roman" w:cs="Times New Roman"/>
          <w:sz w:val="24"/>
          <w:szCs w:val="24"/>
        </w:rPr>
        <w:t xml:space="preserve">Вот как об этом писала </w:t>
      </w:r>
      <w:r w:rsidR="0000544F" w:rsidRPr="005C2FDD">
        <w:rPr>
          <w:rFonts w:ascii="Times New Roman" w:hAnsi="Times New Roman" w:cs="Times New Roman"/>
          <w:sz w:val="24"/>
          <w:szCs w:val="24"/>
        </w:rPr>
        <w:t>Ярославская областная газета «Северный рабочий» от 25 апреля 1965 года в заметке</w:t>
      </w:r>
      <w:r w:rsidR="0000544F" w:rsidRPr="005C2F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C2FD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00544F" w:rsidRPr="005C2FDD">
        <w:rPr>
          <w:rFonts w:ascii="Times New Roman" w:hAnsi="Times New Roman" w:cs="Times New Roman"/>
          <w:sz w:val="24"/>
          <w:szCs w:val="24"/>
        </w:rPr>
        <w:t>«В селе Толбухино будет сооружён обелиск»</w:t>
      </w:r>
      <w:r w:rsidR="001621E6">
        <w:rPr>
          <w:rFonts w:ascii="Times New Roman" w:hAnsi="Times New Roman" w:cs="Times New Roman"/>
          <w:sz w:val="24"/>
          <w:szCs w:val="24"/>
        </w:rPr>
        <w:t xml:space="preserve"> (1)</w:t>
      </w:r>
    </w:p>
    <w:p w:rsidR="0000544F" w:rsidRPr="0000544F" w:rsidRDefault="0000544F" w:rsidP="0000544F">
      <w:pPr>
        <w:rPr>
          <w:rFonts w:eastAsiaTheme="minorHAnsi"/>
          <w:lang w:eastAsia="en-US"/>
        </w:rPr>
      </w:pPr>
      <w:r w:rsidRPr="0000544F">
        <w:rPr>
          <w:rFonts w:eastAsiaTheme="minorHAnsi"/>
          <w:lang w:eastAsia="en-US"/>
        </w:rPr>
        <w:t>« В селе Толбухино состоялось собрание участников Великой Отечественной войны. Разговор шёл о том, чтобы достойно встретить приближающееся двадцатилетие Великой победы над Гитлеровской Германией. Решено провести во всех селениях Толбухинского сельсовета беседы, посвящённые этой знаменательной дате.</w:t>
      </w:r>
    </w:p>
    <w:p w:rsidR="0000544F" w:rsidRPr="0000544F" w:rsidRDefault="0000544F" w:rsidP="0000544F">
      <w:pPr>
        <w:rPr>
          <w:rFonts w:eastAsiaTheme="minorHAnsi"/>
          <w:lang w:eastAsia="en-US"/>
        </w:rPr>
      </w:pPr>
      <w:r w:rsidRPr="0000544F">
        <w:rPr>
          <w:rFonts w:eastAsiaTheme="minorHAnsi"/>
          <w:lang w:eastAsia="en-US"/>
        </w:rPr>
        <w:t xml:space="preserve">Собрание постановило увековечить память защитников Родины из Толбухинского сельсовета, отдавших свои жизни за Социалистическое Отечество. </w:t>
      </w:r>
    </w:p>
    <w:p w:rsidR="0000544F" w:rsidRPr="0000544F" w:rsidRDefault="0000544F" w:rsidP="0000544F">
      <w:pPr>
        <w:rPr>
          <w:rFonts w:eastAsiaTheme="minorHAnsi"/>
          <w:lang w:eastAsia="en-US"/>
        </w:rPr>
      </w:pPr>
      <w:r w:rsidRPr="0000544F">
        <w:rPr>
          <w:rFonts w:eastAsiaTheme="minorHAnsi"/>
          <w:lang w:eastAsia="en-US"/>
        </w:rPr>
        <w:t>Решено установить на центральной площади села Толбухино обелиск, на котором будут начертаны имена погибших на фронтах Великой Отечественной войны.</w:t>
      </w:r>
    </w:p>
    <w:p w:rsidR="0000544F" w:rsidRPr="0000544F" w:rsidRDefault="0000544F" w:rsidP="0000544F">
      <w:pPr>
        <w:rPr>
          <w:rFonts w:eastAsiaTheme="minorHAnsi"/>
          <w:lang w:eastAsia="en-US"/>
        </w:rPr>
      </w:pPr>
      <w:r w:rsidRPr="0000544F">
        <w:rPr>
          <w:rFonts w:eastAsiaTheme="minorHAnsi"/>
          <w:lang w:eastAsia="en-US"/>
        </w:rPr>
        <w:t>Обелиск будет сооружён за счёт добровольных взносов»</w:t>
      </w:r>
    </w:p>
    <w:p w:rsidR="0000544F" w:rsidRPr="0000544F" w:rsidRDefault="0000544F" w:rsidP="0000544F">
      <w:pPr>
        <w:spacing w:line="240" w:lineRule="atLeast"/>
        <w:ind w:firstLine="142"/>
        <w:jc w:val="right"/>
        <w:rPr>
          <w:rFonts w:eastAsiaTheme="minorHAnsi"/>
          <w:i/>
          <w:lang w:eastAsia="en-US"/>
        </w:rPr>
      </w:pPr>
      <w:r w:rsidRPr="0000544F">
        <w:rPr>
          <w:rFonts w:eastAsiaTheme="minorHAnsi"/>
          <w:i/>
          <w:lang w:eastAsia="en-US"/>
        </w:rPr>
        <w:t>Автор: П. Розанов, пенсионер, участник Великой Отечественной войны</w:t>
      </w:r>
    </w:p>
    <w:p w:rsidR="0000544F" w:rsidRPr="0000544F" w:rsidRDefault="0000544F" w:rsidP="0000544F">
      <w:pPr>
        <w:spacing w:line="240" w:lineRule="atLeast"/>
        <w:ind w:firstLine="142"/>
        <w:rPr>
          <w:rFonts w:eastAsiaTheme="minorHAnsi"/>
          <w:lang w:eastAsia="en-US"/>
        </w:rPr>
      </w:pPr>
      <w:r w:rsidRPr="0000544F">
        <w:rPr>
          <w:rFonts w:eastAsiaTheme="minorHAnsi"/>
          <w:lang w:eastAsia="en-US"/>
        </w:rPr>
        <w:t>Удивило меня то</w:t>
      </w:r>
      <w:r>
        <w:rPr>
          <w:rFonts w:eastAsiaTheme="minorHAnsi"/>
          <w:lang w:eastAsia="en-US"/>
        </w:rPr>
        <w:t>, что жители села не ждали денег о</w:t>
      </w:r>
      <w:r w:rsidR="0032507C">
        <w:rPr>
          <w:rFonts w:eastAsiaTheme="minorHAnsi"/>
          <w:lang w:eastAsia="en-US"/>
        </w:rPr>
        <w:t>т</w:t>
      </w:r>
      <w:r>
        <w:rPr>
          <w:rFonts w:eastAsiaTheme="minorHAnsi"/>
          <w:lang w:eastAsia="en-US"/>
        </w:rPr>
        <w:t>куда-то «сверху», а сами решили собрать немалую по тем временам сумму.</w:t>
      </w:r>
    </w:p>
    <w:p w:rsidR="00F518E3" w:rsidRPr="00F518E3" w:rsidRDefault="00F518E3" w:rsidP="00F518E3">
      <w:pPr>
        <w:spacing w:line="240" w:lineRule="atLeast"/>
        <w:ind w:firstLine="142"/>
        <w:rPr>
          <w:rFonts w:eastAsiaTheme="minorHAnsi"/>
          <w:lang w:eastAsia="en-US"/>
        </w:rPr>
      </w:pPr>
      <w:r w:rsidRPr="00F518E3">
        <w:rPr>
          <w:rFonts w:eastAsiaTheme="minorHAnsi"/>
          <w:lang w:eastAsia="en-US"/>
        </w:rPr>
        <w:t xml:space="preserve"> Выступающий</w:t>
      </w:r>
      <w:r w:rsidR="0000544F">
        <w:rPr>
          <w:rFonts w:eastAsiaTheme="minorHAnsi"/>
          <w:lang w:eastAsia="en-US"/>
        </w:rPr>
        <w:t xml:space="preserve"> на том самом первом собрании в Доме Культуры </w:t>
      </w:r>
      <w:r w:rsidRPr="00F518E3">
        <w:rPr>
          <w:rFonts w:eastAsiaTheme="minorHAnsi"/>
          <w:lang w:eastAsia="en-US"/>
        </w:rPr>
        <w:t xml:space="preserve"> Хабаров А.А. первый  сдал 5 рублей на постройку памятника.  Собрание  избрало комиссию по строительству обелиска в составе 7 человек. Председателем комиссии был избран Зверев Н.А., секретарем -  Бурдин Н.Г.,  казначеем -  Морозов И.А. </w:t>
      </w:r>
      <w:r w:rsidR="0000544F">
        <w:rPr>
          <w:rFonts w:eastAsiaTheme="minorHAnsi"/>
          <w:lang w:eastAsia="en-US"/>
        </w:rPr>
        <w:t xml:space="preserve">Члены комиссии проводили огромную работу, объясняя в производственных коллективах, на многочисленных собраниях и жителям окрестных деревень, какое они великое дело затеяли. </w:t>
      </w:r>
      <w:r w:rsidRPr="00F518E3">
        <w:rPr>
          <w:rFonts w:eastAsiaTheme="minorHAnsi"/>
          <w:lang w:eastAsia="en-US"/>
        </w:rPr>
        <w:t xml:space="preserve"> Закончить возведение обелиска решили</w:t>
      </w:r>
      <w:r w:rsidR="0000544F">
        <w:rPr>
          <w:rFonts w:eastAsiaTheme="minorHAnsi"/>
          <w:lang w:eastAsia="en-US"/>
        </w:rPr>
        <w:t xml:space="preserve"> уже </w:t>
      </w:r>
      <w:r w:rsidRPr="00F518E3">
        <w:rPr>
          <w:rFonts w:eastAsiaTheme="minorHAnsi"/>
          <w:lang w:eastAsia="en-US"/>
        </w:rPr>
        <w:t xml:space="preserve"> в сентябре 1965 года.</w:t>
      </w:r>
    </w:p>
    <w:p w:rsidR="0000544F" w:rsidRPr="0000544F" w:rsidRDefault="00F518E3" w:rsidP="00F518E3">
      <w:pPr>
        <w:spacing w:line="240" w:lineRule="atLeas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18E3">
        <w:rPr>
          <w:rFonts w:eastAsiaTheme="minorHAnsi"/>
          <w:szCs w:val="22"/>
          <w:lang w:eastAsia="en-US"/>
        </w:rPr>
        <w:t xml:space="preserve">Народная инициатива  по увековечиванию  памяти земляков, погибших на войне, встретила горячую поддержку в совхозе «Родина», </w:t>
      </w:r>
      <w:r w:rsidR="005C2FDD">
        <w:rPr>
          <w:rFonts w:eastAsiaTheme="minorHAnsi"/>
          <w:szCs w:val="22"/>
          <w:lang w:eastAsia="en-US"/>
        </w:rPr>
        <w:t xml:space="preserve"> </w:t>
      </w:r>
      <w:r w:rsidRPr="00F518E3">
        <w:rPr>
          <w:rFonts w:eastAsiaTheme="minorHAnsi"/>
          <w:szCs w:val="22"/>
          <w:lang w:eastAsia="en-US"/>
        </w:rPr>
        <w:t xml:space="preserve">в </w:t>
      </w:r>
      <w:r w:rsidR="005C2FDD" w:rsidRPr="00F518E3">
        <w:rPr>
          <w:rFonts w:eastAsiaTheme="minorHAnsi"/>
          <w:szCs w:val="22"/>
          <w:lang w:eastAsia="en-US"/>
        </w:rPr>
        <w:t>Толбухинской</w:t>
      </w:r>
      <w:r w:rsidRPr="00F518E3">
        <w:rPr>
          <w:rFonts w:eastAsiaTheme="minorHAnsi"/>
          <w:szCs w:val="22"/>
          <w:lang w:eastAsia="en-US"/>
        </w:rPr>
        <w:t xml:space="preserve"> больнице, </w:t>
      </w:r>
      <w:r w:rsidR="005C2FDD">
        <w:rPr>
          <w:rFonts w:eastAsiaTheme="minorHAnsi"/>
          <w:szCs w:val="22"/>
          <w:lang w:eastAsia="en-US"/>
        </w:rPr>
        <w:t xml:space="preserve"> </w:t>
      </w:r>
      <w:r w:rsidRPr="00F518E3">
        <w:rPr>
          <w:rFonts w:eastAsiaTheme="minorHAnsi"/>
          <w:szCs w:val="22"/>
          <w:lang w:eastAsia="en-US"/>
        </w:rPr>
        <w:t xml:space="preserve">школе, детсаде, </w:t>
      </w:r>
      <w:r w:rsidR="005C2FDD">
        <w:rPr>
          <w:rFonts w:eastAsiaTheme="minorHAnsi"/>
          <w:szCs w:val="22"/>
          <w:lang w:eastAsia="en-US"/>
        </w:rPr>
        <w:t xml:space="preserve"> </w:t>
      </w:r>
      <w:r w:rsidRPr="00F518E3">
        <w:rPr>
          <w:rFonts w:eastAsiaTheme="minorHAnsi"/>
          <w:szCs w:val="22"/>
          <w:lang w:eastAsia="en-US"/>
        </w:rPr>
        <w:t>лесничестве,</w:t>
      </w:r>
      <w:r w:rsidR="005C2FDD">
        <w:rPr>
          <w:rFonts w:eastAsiaTheme="minorHAnsi"/>
          <w:szCs w:val="22"/>
          <w:lang w:eastAsia="en-US"/>
        </w:rPr>
        <w:t xml:space="preserve"> </w:t>
      </w:r>
      <w:r w:rsidRPr="00F518E3">
        <w:rPr>
          <w:rFonts w:eastAsiaTheme="minorHAnsi"/>
          <w:szCs w:val="22"/>
          <w:lang w:eastAsia="en-US"/>
        </w:rPr>
        <w:t xml:space="preserve"> молокозаводе,</w:t>
      </w:r>
      <w:r w:rsidR="005C2FDD">
        <w:rPr>
          <w:rFonts w:eastAsiaTheme="minorHAnsi"/>
          <w:szCs w:val="22"/>
          <w:lang w:eastAsia="en-US"/>
        </w:rPr>
        <w:t xml:space="preserve"> </w:t>
      </w:r>
      <w:r w:rsidRPr="00F518E3">
        <w:rPr>
          <w:rFonts w:eastAsiaTheme="minorHAnsi"/>
          <w:szCs w:val="22"/>
          <w:lang w:eastAsia="en-US"/>
        </w:rPr>
        <w:t xml:space="preserve"> доме быта,</w:t>
      </w:r>
      <w:r w:rsidR="005C2FDD">
        <w:rPr>
          <w:rFonts w:eastAsiaTheme="minorHAnsi"/>
          <w:szCs w:val="22"/>
          <w:lang w:eastAsia="en-US"/>
        </w:rPr>
        <w:t xml:space="preserve"> </w:t>
      </w:r>
      <w:r w:rsidRPr="00F518E3">
        <w:rPr>
          <w:rFonts w:eastAsiaTheme="minorHAnsi"/>
          <w:szCs w:val="22"/>
          <w:lang w:eastAsia="en-US"/>
        </w:rPr>
        <w:t xml:space="preserve"> почте, </w:t>
      </w:r>
      <w:r w:rsidR="005C2FDD">
        <w:rPr>
          <w:rFonts w:eastAsiaTheme="minorHAnsi"/>
          <w:szCs w:val="22"/>
          <w:lang w:eastAsia="en-US"/>
        </w:rPr>
        <w:t xml:space="preserve"> </w:t>
      </w:r>
      <w:r w:rsidRPr="00F518E3">
        <w:rPr>
          <w:rFonts w:eastAsiaTheme="minorHAnsi"/>
          <w:szCs w:val="22"/>
          <w:lang w:eastAsia="en-US"/>
        </w:rPr>
        <w:t>пожарной команде. Люди несли свои трудовые рубли на «святое дело».</w:t>
      </w:r>
      <w:r w:rsidRPr="00F518E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00544F" w:rsidRPr="00D23C0A" w:rsidRDefault="0000544F" w:rsidP="00F518E3">
      <w:pPr>
        <w:spacing w:line="240" w:lineRule="atLeast"/>
        <w:rPr>
          <w:rFonts w:eastAsiaTheme="minorHAnsi"/>
          <w:szCs w:val="22"/>
          <w:lang w:eastAsia="en-US"/>
        </w:rPr>
      </w:pPr>
      <w:r w:rsidRPr="00D23C0A">
        <w:rPr>
          <w:rFonts w:eastAsiaTheme="minorHAnsi"/>
          <w:szCs w:val="22"/>
          <w:lang w:eastAsia="en-US"/>
        </w:rPr>
        <w:t>Из записей в «книге протоколов» видно, что вопрос о том писать на обелиске списки всех погибших или сделать надпись общего содержания, вызвала горячие споры.</w:t>
      </w:r>
    </w:p>
    <w:p w:rsidR="00D23C0A" w:rsidRPr="00D23C0A" w:rsidRDefault="0000544F" w:rsidP="00F518E3">
      <w:pPr>
        <w:spacing w:line="240" w:lineRule="atLeast"/>
        <w:rPr>
          <w:rFonts w:eastAsiaTheme="minorHAnsi"/>
          <w:szCs w:val="22"/>
          <w:lang w:eastAsia="en-US"/>
        </w:rPr>
      </w:pPr>
      <w:r w:rsidRPr="00D23C0A">
        <w:rPr>
          <w:rFonts w:eastAsiaTheme="minorHAnsi"/>
          <w:szCs w:val="22"/>
          <w:lang w:eastAsia="en-US"/>
        </w:rPr>
        <w:t>Так, выступающий Журавлёв А.Н считает, что «не следует писать на обелиске фамилии погибших воинов, а только сделать надписи общего содержания»  Ему возражает Розанов П.С. – «надписи общего содержания ничего не дают</w:t>
      </w:r>
      <w:r w:rsidR="00D23C0A" w:rsidRPr="00D23C0A">
        <w:rPr>
          <w:rFonts w:eastAsiaTheme="minorHAnsi"/>
          <w:szCs w:val="22"/>
          <w:lang w:eastAsia="en-US"/>
        </w:rPr>
        <w:t xml:space="preserve"> и чувства родных </w:t>
      </w:r>
      <w:r w:rsidR="005C2FDD">
        <w:rPr>
          <w:rFonts w:eastAsiaTheme="minorHAnsi"/>
          <w:szCs w:val="22"/>
          <w:lang w:eastAsia="en-US"/>
        </w:rPr>
        <w:t>погибшего воина не затрагивают»</w:t>
      </w:r>
      <w:r w:rsidR="00D23C0A" w:rsidRPr="00D23C0A">
        <w:rPr>
          <w:rFonts w:eastAsiaTheme="minorHAnsi"/>
          <w:szCs w:val="22"/>
          <w:lang w:eastAsia="en-US"/>
        </w:rPr>
        <w:t xml:space="preserve">, </w:t>
      </w:r>
      <w:r w:rsidR="005C2FDD">
        <w:rPr>
          <w:rFonts w:eastAsiaTheme="minorHAnsi"/>
          <w:szCs w:val="22"/>
          <w:lang w:eastAsia="en-US"/>
        </w:rPr>
        <w:t xml:space="preserve"> </w:t>
      </w:r>
      <w:r w:rsidR="00D23C0A" w:rsidRPr="00D23C0A">
        <w:rPr>
          <w:rFonts w:eastAsiaTheme="minorHAnsi"/>
          <w:szCs w:val="22"/>
          <w:lang w:eastAsia="en-US"/>
        </w:rPr>
        <w:t>он считает, что фамилии и инициалы погибших воинов следует писать обязательно</w:t>
      </w:r>
      <w:r w:rsidRPr="00D23C0A">
        <w:rPr>
          <w:rFonts w:eastAsiaTheme="minorHAnsi"/>
          <w:szCs w:val="22"/>
          <w:lang w:eastAsia="en-US"/>
        </w:rPr>
        <w:t>.</w:t>
      </w:r>
      <w:r w:rsidR="00D23C0A" w:rsidRPr="00D23C0A">
        <w:rPr>
          <w:rFonts w:eastAsiaTheme="minorHAnsi"/>
          <w:szCs w:val="22"/>
          <w:lang w:eastAsia="en-US"/>
        </w:rPr>
        <w:t xml:space="preserve"> </w:t>
      </w:r>
      <w:r w:rsidR="001621E6">
        <w:rPr>
          <w:rFonts w:eastAsiaTheme="minorHAnsi"/>
          <w:szCs w:val="22"/>
          <w:lang w:eastAsia="en-US"/>
        </w:rPr>
        <w:t>(2)</w:t>
      </w:r>
    </w:p>
    <w:p w:rsidR="00D23C0A" w:rsidRPr="00D23C0A" w:rsidRDefault="005C2FDD" w:rsidP="00F518E3">
      <w:pPr>
        <w:spacing w:line="240" w:lineRule="atLeas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 xml:space="preserve">Но проблема была в том, что точных списков погибших не было ни в райвоенкомате , ни в сельском совете. </w:t>
      </w:r>
      <w:r w:rsidR="00F518E3" w:rsidRPr="00F518E3">
        <w:rPr>
          <w:rFonts w:eastAsiaTheme="minorHAnsi"/>
          <w:szCs w:val="22"/>
          <w:lang w:eastAsia="en-US"/>
        </w:rPr>
        <w:t xml:space="preserve">Комиссия </w:t>
      </w:r>
      <w:r w:rsidR="00D23C0A" w:rsidRPr="00D23C0A">
        <w:rPr>
          <w:rFonts w:eastAsiaTheme="minorHAnsi"/>
          <w:szCs w:val="22"/>
          <w:lang w:eastAsia="en-US"/>
        </w:rPr>
        <w:t xml:space="preserve">для того, чтоб собрать точные сведения, </w:t>
      </w:r>
      <w:r w:rsidR="00F518E3" w:rsidRPr="00F518E3">
        <w:rPr>
          <w:rFonts w:eastAsiaTheme="minorHAnsi"/>
          <w:szCs w:val="22"/>
          <w:lang w:eastAsia="en-US"/>
        </w:rPr>
        <w:t xml:space="preserve">решила составить списки всех погибших. </w:t>
      </w:r>
    </w:p>
    <w:p w:rsidR="00D23C0A" w:rsidRDefault="00F518E3" w:rsidP="00F518E3">
      <w:pPr>
        <w:spacing w:line="240" w:lineRule="atLeast"/>
        <w:rPr>
          <w:rFonts w:eastAsiaTheme="minorHAnsi"/>
          <w:szCs w:val="22"/>
          <w:lang w:eastAsia="en-US"/>
        </w:rPr>
      </w:pPr>
      <w:r w:rsidRPr="00F518E3">
        <w:rPr>
          <w:rFonts w:eastAsiaTheme="minorHAnsi"/>
          <w:szCs w:val="22"/>
          <w:lang w:eastAsia="en-US"/>
        </w:rPr>
        <w:t xml:space="preserve">За каждым членом комиссии закреплены были деревни, где они собирали и проверяли сведения о павших воинах. Дано такое же поручение и школе. В ходе строительства возникало немало вопросов: включать ли в списки пропавших без вести, решили включать. Учитывать ли погибших воинов из других районов и сельсоветов, родственники которых постоянно проживают на территории Толбухинского сельсовета? Вопрос решен положительно. </w:t>
      </w:r>
    </w:p>
    <w:p w:rsidR="001621E6" w:rsidRDefault="001621E6" w:rsidP="00F518E3">
      <w:pPr>
        <w:spacing w:line="240" w:lineRule="atLeast"/>
        <w:rPr>
          <w:rFonts w:eastAsiaTheme="minorHAnsi"/>
          <w:i/>
          <w:sz w:val="22"/>
          <w:szCs w:val="22"/>
          <w:lang w:eastAsia="en-US"/>
        </w:rPr>
      </w:pPr>
    </w:p>
    <w:p w:rsidR="001621E6" w:rsidRDefault="001621E6" w:rsidP="00F518E3">
      <w:pPr>
        <w:spacing w:line="240" w:lineRule="atLeast"/>
        <w:rPr>
          <w:rFonts w:eastAsiaTheme="minorHAnsi"/>
          <w:i/>
          <w:sz w:val="22"/>
          <w:szCs w:val="22"/>
          <w:lang w:eastAsia="en-US"/>
        </w:rPr>
      </w:pPr>
    </w:p>
    <w:p w:rsidR="001621E6" w:rsidRPr="001621E6" w:rsidRDefault="001621E6" w:rsidP="00F518E3">
      <w:pPr>
        <w:spacing w:line="240" w:lineRule="atLeast"/>
        <w:rPr>
          <w:i/>
          <w:sz w:val="22"/>
          <w:szCs w:val="22"/>
        </w:rPr>
      </w:pPr>
      <w:r w:rsidRPr="001621E6">
        <w:rPr>
          <w:rFonts w:eastAsiaTheme="minorHAnsi"/>
          <w:i/>
          <w:sz w:val="22"/>
          <w:szCs w:val="22"/>
          <w:lang w:eastAsia="en-US"/>
        </w:rPr>
        <w:t>1.</w:t>
      </w:r>
      <w:r w:rsidRPr="001621E6">
        <w:rPr>
          <w:i/>
          <w:sz w:val="22"/>
          <w:szCs w:val="22"/>
        </w:rPr>
        <w:t xml:space="preserve"> Заметка П. Розанова « В селе Толбухино будет сооружён обелиск» в газете «Северный рабочий» 25 апреля 1965 года</w:t>
      </w:r>
    </w:p>
    <w:p w:rsidR="001621E6" w:rsidRPr="001621E6" w:rsidRDefault="001621E6" w:rsidP="00F518E3">
      <w:pPr>
        <w:spacing w:line="240" w:lineRule="atLeast"/>
        <w:rPr>
          <w:i/>
          <w:sz w:val="22"/>
          <w:szCs w:val="22"/>
        </w:rPr>
      </w:pPr>
      <w:r w:rsidRPr="001621E6">
        <w:rPr>
          <w:i/>
          <w:sz w:val="22"/>
          <w:szCs w:val="22"/>
        </w:rPr>
        <w:t xml:space="preserve">2. Книга протоколов заседаний комиссии по строительству памятника воинам –землякам Толбухинского сельсовета, погибшим в Великой Отечественной войне. </w:t>
      </w:r>
      <w:r>
        <w:rPr>
          <w:i/>
          <w:sz w:val="22"/>
          <w:szCs w:val="22"/>
        </w:rPr>
        <w:t>с. 1-2</w:t>
      </w:r>
    </w:p>
    <w:p w:rsidR="001621E6" w:rsidRDefault="001621E6" w:rsidP="001621E6">
      <w:pPr>
        <w:spacing w:line="240" w:lineRule="atLeast"/>
        <w:rPr>
          <w:rFonts w:eastAsiaTheme="minorHAnsi"/>
          <w:i/>
          <w:sz w:val="22"/>
          <w:szCs w:val="22"/>
          <w:lang w:eastAsia="en-US"/>
        </w:rPr>
      </w:pPr>
    </w:p>
    <w:p w:rsidR="001621E6" w:rsidRDefault="001621E6" w:rsidP="001621E6">
      <w:pPr>
        <w:spacing w:line="240" w:lineRule="atLeast"/>
        <w:rPr>
          <w:rFonts w:eastAsiaTheme="minorHAnsi"/>
          <w:szCs w:val="22"/>
          <w:lang w:eastAsia="en-US"/>
        </w:rPr>
      </w:pPr>
    </w:p>
    <w:p w:rsidR="001621E6" w:rsidRDefault="001621E6" w:rsidP="001621E6">
      <w:pPr>
        <w:spacing w:line="240" w:lineRule="atLeas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lastRenderedPageBreak/>
        <w:t>Проделана была огромнейшая работа, в которой возникало немало трудностей, например:</w:t>
      </w:r>
    </w:p>
    <w:p w:rsidR="001621E6" w:rsidRDefault="001621E6" w:rsidP="001621E6">
      <w:pPr>
        <w:spacing w:line="240" w:lineRule="atLeast"/>
        <w:rPr>
          <w:rFonts w:eastAsiaTheme="minorHAnsi"/>
          <w:szCs w:val="22"/>
          <w:lang w:eastAsia="en-US"/>
        </w:rPr>
      </w:pPr>
      <w:r>
        <w:rPr>
          <w:rFonts w:eastAsiaTheme="minorHAnsi"/>
          <w:szCs w:val="22"/>
          <w:lang w:eastAsia="en-US"/>
        </w:rPr>
        <w:t>«По проверке 8 населённых пунктов установлено большое расхождение оперативных данных с фактическими, а именно: значилось погибших 42 человека, а фактически – 69 человек. Возникли трудности и с уточнением, так как часто все родственники погибших из деревень уже выбыли. Было послано 4 письма, даны поручения школьникам для установления связей с родными» (3)</w:t>
      </w:r>
    </w:p>
    <w:p w:rsidR="001621E6" w:rsidRDefault="007423C1" w:rsidP="006B699C">
      <w:pPr>
        <w:spacing w:line="240" w:lineRule="atLeast"/>
        <w:rPr>
          <w:rFonts w:eastAsiaTheme="minorHAnsi"/>
          <w:lang w:eastAsia="en-US"/>
        </w:rPr>
      </w:pPr>
      <w:r w:rsidRPr="007423C1">
        <w:rPr>
          <w:rFonts w:eastAsiaTheme="minorHAnsi"/>
          <w:szCs w:val="22"/>
          <w:lang w:eastAsia="en-US"/>
        </w:rPr>
        <w:t xml:space="preserve">Но </w:t>
      </w:r>
      <w:r>
        <w:rPr>
          <w:rFonts w:eastAsiaTheme="minorHAnsi"/>
          <w:szCs w:val="22"/>
          <w:lang w:eastAsia="en-US"/>
        </w:rPr>
        <w:t xml:space="preserve">установленные </w:t>
      </w:r>
      <w:r w:rsidRPr="007423C1">
        <w:rPr>
          <w:rFonts w:eastAsiaTheme="minorHAnsi"/>
          <w:szCs w:val="22"/>
          <w:lang w:eastAsia="en-US"/>
        </w:rPr>
        <w:t>сроки возведения</w:t>
      </w:r>
      <w:r>
        <w:rPr>
          <w:rFonts w:eastAsiaTheme="minorHAnsi"/>
          <w:szCs w:val="22"/>
          <w:lang w:eastAsia="en-US"/>
        </w:rPr>
        <w:t xml:space="preserve"> памятника очень поджимали, а количество павших односельчан всё уточнялось, и цифра эта неуклонно росла. Решено было «в срок до 15 июня уточнение количества погибших следует закончить, так как от полноты уточнения и количества погибших зависит состояние проекта, потребности в материалах и денежных </w:t>
      </w:r>
      <w:r w:rsidRPr="006B699C">
        <w:rPr>
          <w:rFonts w:eastAsiaTheme="minorHAnsi"/>
          <w:lang w:eastAsia="en-US"/>
        </w:rPr>
        <w:t>средствах».</w:t>
      </w:r>
      <w:r w:rsidR="001621E6">
        <w:rPr>
          <w:rFonts w:eastAsiaTheme="minorHAnsi"/>
          <w:lang w:eastAsia="en-US"/>
        </w:rPr>
        <w:t xml:space="preserve"> (3)</w:t>
      </w:r>
    </w:p>
    <w:p w:rsidR="006B699C" w:rsidRPr="006B699C" w:rsidRDefault="007423C1" w:rsidP="006B699C">
      <w:pPr>
        <w:spacing w:line="240" w:lineRule="atLeast"/>
        <w:rPr>
          <w:rFonts w:eastAsiaTheme="minorHAnsi"/>
          <w:lang w:eastAsia="en-US"/>
        </w:rPr>
      </w:pPr>
      <w:r w:rsidRPr="006B699C">
        <w:rPr>
          <w:rFonts w:eastAsiaTheme="minorHAnsi"/>
          <w:lang w:eastAsia="en-US"/>
        </w:rPr>
        <w:t xml:space="preserve"> </w:t>
      </w:r>
      <w:r w:rsidR="006B699C" w:rsidRPr="00F518E3">
        <w:rPr>
          <w:rFonts w:eastAsiaTheme="minorHAnsi"/>
          <w:lang w:eastAsia="en-US"/>
        </w:rPr>
        <w:t>От написания списка погибших воинов на постаменте памятника ввиду технической сложности и отсутствия средств решили  временно воздержаться.</w:t>
      </w:r>
    </w:p>
    <w:p w:rsidR="006B699C" w:rsidRPr="006B699C" w:rsidRDefault="006B699C" w:rsidP="006B699C">
      <w:pPr>
        <w:spacing w:line="240" w:lineRule="atLeast"/>
        <w:rPr>
          <w:rFonts w:eastAsiaTheme="minorHAnsi"/>
          <w:lang w:eastAsia="en-US"/>
        </w:rPr>
      </w:pPr>
      <w:r w:rsidRPr="006B699C">
        <w:rPr>
          <w:rFonts w:eastAsiaTheme="minorHAnsi"/>
          <w:lang w:eastAsia="en-US"/>
        </w:rPr>
        <w:t xml:space="preserve"> </w:t>
      </w:r>
    </w:p>
    <w:p w:rsidR="006B699C" w:rsidRPr="006B699C" w:rsidRDefault="006B699C" w:rsidP="007423C1">
      <w:pPr>
        <w:spacing w:after="200" w:line="276" w:lineRule="auto"/>
        <w:rPr>
          <w:rFonts w:eastAsiaTheme="minorHAnsi"/>
          <w:lang w:eastAsia="en-US"/>
        </w:rPr>
      </w:pPr>
      <w:r w:rsidRPr="006B699C">
        <w:rPr>
          <w:rFonts w:eastAsiaTheme="minorHAnsi"/>
          <w:lang w:eastAsia="en-US"/>
        </w:rPr>
        <w:t>Также долго и горячо р</w:t>
      </w:r>
      <w:r w:rsidR="00F518E3" w:rsidRPr="00F518E3">
        <w:rPr>
          <w:rFonts w:eastAsiaTheme="minorHAnsi"/>
          <w:lang w:eastAsia="en-US"/>
        </w:rPr>
        <w:t xml:space="preserve">ешали, что сооружать: обелиск или памятник. </w:t>
      </w:r>
      <w:r w:rsidRPr="006B699C">
        <w:rPr>
          <w:rFonts w:eastAsiaTheme="minorHAnsi"/>
          <w:lang w:eastAsia="en-US"/>
        </w:rPr>
        <w:t>Обелиски тогда повсеместно стали ставить во всех сёлах и даже деревнях. А тут – бывший районный центр!</w:t>
      </w:r>
    </w:p>
    <w:p w:rsidR="006B699C" w:rsidRPr="006B699C" w:rsidRDefault="006B699C" w:rsidP="007423C1">
      <w:pPr>
        <w:spacing w:after="200" w:line="276" w:lineRule="auto"/>
        <w:rPr>
          <w:rFonts w:eastAsiaTheme="minorHAnsi"/>
          <w:lang w:eastAsia="en-US"/>
        </w:rPr>
      </w:pPr>
      <w:r w:rsidRPr="006B699C">
        <w:rPr>
          <w:rFonts w:eastAsiaTheme="minorHAnsi"/>
          <w:lang w:eastAsia="en-US"/>
        </w:rPr>
        <w:t>Из трёх представленных комиссии проектов обелисков и одного памятника, к</w:t>
      </w:r>
      <w:r w:rsidR="00F518E3" w:rsidRPr="00F518E3">
        <w:rPr>
          <w:rFonts w:eastAsiaTheme="minorHAnsi"/>
          <w:lang w:eastAsia="en-US"/>
        </w:rPr>
        <w:t xml:space="preserve">омиссия решила сооружать памятник. Для </w:t>
      </w:r>
      <w:r w:rsidR="00C607C3">
        <w:rPr>
          <w:rFonts w:eastAsiaTheme="minorHAnsi"/>
          <w:lang w:eastAsia="en-US"/>
        </w:rPr>
        <w:t>него</w:t>
      </w:r>
      <w:r w:rsidR="00F518E3" w:rsidRPr="00F518E3">
        <w:rPr>
          <w:rFonts w:eastAsiaTheme="minorHAnsi"/>
          <w:lang w:eastAsia="en-US"/>
        </w:rPr>
        <w:t xml:space="preserve">  строили бетонный постамент высотой 2 м и шириной 1,60 м  с надписью на мраморной доске: «Вечная слава воинам-землякам </w:t>
      </w:r>
      <w:r w:rsidR="001621E6">
        <w:rPr>
          <w:rFonts w:eastAsiaTheme="minorHAnsi"/>
          <w:lang w:eastAsia="en-US"/>
        </w:rPr>
        <w:t xml:space="preserve"> </w:t>
      </w:r>
      <w:r w:rsidR="00F518E3" w:rsidRPr="00F518E3">
        <w:rPr>
          <w:rFonts w:eastAsiaTheme="minorHAnsi"/>
          <w:lang w:eastAsia="en-US"/>
        </w:rPr>
        <w:t xml:space="preserve">Толбухинского сельсовета, погибшим в Великой Отечественной войне 1941-1945 гг.» </w:t>
      </w:r>
      <w:r w:rsidR="001621E6" w:rsidRPr="001621E6">
        <w:rPr>
          <w:rFonts w:eastAsiaTheme="minorHAnsi"/>
          <w:i/>
          <w:sz w:val="22"/>
          <w:lang w:eastAsia="en-US"/>
        </w:rPr>
        <w:t>(прил.1)</w:t>
      </w:r>
      <w:r w:rsidR="00F518E3" w:rsidRPr="00F518E3">
        <w:rPr>
          <w:rFonts w:eastAsiaTheme="minorHAnsi"/>
          <w:lang w:eastAsia="en-US"/>
        </w:rPr>
        <w:t xml:space="preserve">Наконец все строительные работы по созданию постамента были закончены. </w:t>
      </w:r>
    </w:p>
    <w:p w:rsidR="006B699C" w:rsidRPr="006B699C" w:rsidRDefault="00F518E3" w:rsidP="007423C1">
      <w:pPr>
        <w:spacing w:after="200" w:line="276" w:lineRule="auto"/>
        <w:rPr>
          <w:rFonts w:eastAsiaTheme="minorHAnsi"/>
          <w:lang w:eastAsia="en-US"/>
        </w:rPr>
      </w:pPr>
      <w:r w:rsidRPr="00F518E3">
        <w:rPr>
          <w:rFonts w:eastAsiaTheme="minorHAnsi"/>
          <w:lang w:eastAsia="en-US"/>
        </w:rPr>
        <w:t xml:space="preserve">В конце сентября из скульптурной мастерской г. Ярославля был  привезен памятник </w:t>
      </w:r>
      <w:r w:rsidR="006B699C" w:rsidRPr="006B699C">
        <w:rPr>
          <w:rFonts w:eastAsiaTheme="minorHAnsi"/>
          <w:lang w:eastAsia="en-US"/>
        </w:rPr>
        <w:t xml:space="preserve"> в виде скульптуры воина </w:t>
      </w:r>
      <w:r w:rsidRPr="00F518E3">
        <w:rPr>
          <w:rFonts w:eastAsiaTheme="minorHAnsi"/>
          <w:lang w:eastAsia="en-US"/>
        </w:rPr>
        <w:t xml:space="preserve">и мемориальная доска.  </w:t>
      </w:r>
    </w:p>
    <w:p w:rsidR="00F518E3" w:rsidRDefault="00F518E3" w:rsidP="007423C1">
      <w:pPr>
        <w:spacing w:after="200" w:line="276" w:lineRule="auto"/>
        <w:rPr>
          <w:rFonts w:eastAsiaTheme="minorHAnsi"/>
          <w:lang w:eastAsia="en-US"/>
        </w:rPr>
      </w:pPr>
      <w:r w:rsidRPr="00F518E3">
        <w:rPr>
          <w:rFonts w:eastAsiaTheme="minorHAnsi"/>
          <w:lang w:eastAsia="en-US"/>
        </w:rPr>
        <w:t>Открытие памятника состоялось в воскресенье 10 октября 1965 года.</w:t>
      </w:r>
      <w:r w:rsidR="001621E6">
        <w:rPr>
          <w:rFonts w:eastAsiaTheme="minorHAnsi"/>
          <w:lang w:eastAsia="en-US"/>
        </w:rPr>
        <w:t xml:space="preserve"> </w:t>
      </w:r>
      <w:r w:rsidR="001621E6" w:rsidRPr="001621E6">
        <w:rPr>
          <w:rFonts w:eastAsiaTheme="minorHAnsi"/>
          <w:i/>
          <w:lang w:eastAsia="en-US"/>
        </w:rPr>
        <w:t>(прил 2</w:t>
      </w:r>
      <w:r w:rsidR="001621E6">
        <w:rPr>
          <w:rFonts w:eastAsiaTheme="minorHAnsi"/>
          <w:i/>
          <w:lang w:eastAsia="en-US"/>
        </w:rPr>
        <w:t>.</w:t>
      </w:r>
      <w:r w:rsidR="001621E6" w:rsidRPr="001621E6">
        <w:rPr>
          <w:rFonts w:eastAsiaTheme="minorHAnsi"/>
          <w:i/>
          <w:lang w:eastAsia="en-US"/>
        </w:rPr>
        <w:t>)</w:t>
      </w:r>
      <w:r w:rsidRPr="00F518E3">
        <w:rPr>
          <w:rFonts w:eastAsiaTheme="minorHAnsi"/>
          <w:lang w:eastAsia="en-US"/>
        </w:rPr>
        <w:t xml:space="preserve"> </w:t>
      </w:r>
      <w:r w:rsidR="00963FD7">
        <w:rPr>
          <w:rFonts w:eastAsiaTheme="minorHAnsi"/>
          <w:lang w:eastAsia="en-US"/>
        </w:rPr>
        <w:t>С</w:t>
      </w:r>
      <w:r w:rsidR="00DF4863">
        <w:rPr>
          <w:rFonts w:eastAsiaTheme="minorHAnsi"/>
          <w:lang w:eastAsia="en-US"/>
        </w:rPr>
        <w:t xml:space="preserve"> </w:t>
      </w:r>
      <w:r w:rsidR="00963FD7">
        <w:rPr>
          <w:rFonts w:eastAsiaTheme="minorHAnsi"/>
          <w:lang w:eastAsia="en-US"/>
        </w:rPr>
        <w:t>тех пор и по сей день памятник - это центральная, отправная точка села.</w:t>
      </w:r>
    </w:p>
    <w:p w:rsidR="00963FD7" w:rsidRPr="00F518E3" w:rsidRDefault="00963FD7" w:rsidP="007423C1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момента открытия ветераны поручили благоустройством территории памятника заниматься школе.</w:t>
      </w:r>
      <w:r w:rsidR="00B76B24">
        <w:rPr>
          <w:rFonts w:eastAsiaTheme="minorHAnsi"/>
          <w:lang w:eastAsia="en-US"/>
        </w:rPr>
        <w:t xml:space="preserve"> Было составлено дежурство, распределены посты, а в праздничные дни у памятника менялся почётный караул. </w:t>
      </w:r>
      <w:r w:rsidR="001621E6" w:rsidRPr="001621E6">
        <w:rPr>
          <w:rFonts w:eastAsiaTheme="minorHAnsi"/>
          <w:i/>
          <w:lang w:eastAsia="en-US"/>
        </w:rPr>
        <w:t>(прил.3)</w:t>
      </w:r>
      <w:r w:rsidR="00B76B24" w:rsidRPr="001621E6">
        <w:rPr>
          <w:rFonts w:eastAsiaTheme="minorHAnsi"/>
          <w:i/>
          <w:lang w:eastAsia="en-US"/>
        </w:rPr>
        <w:t xml:space="preserve"> </w:t>
      </w:r>
      <w:r w:rsidR="00B76B24">
        <w:rPr>
          <w:rFonts w:eastAsiaTheme="minorHAnsi"/>
          <w:lang w:eastAsia="en-US"/>
        </w:rPr>
        <w:t>Даже после того, как у здания новой школы, во второй половине 80-х годов появился свой памятник – бюст маршала Советского союза – Ф.И. Толбухина,  ребята не переставали ухаживать за главным сельским памятником.</w:t>
      </w:r>
    </w:p>
    <w:p w:rsidR="00963FD7" w:rsidRDefault="00F518E3" w:rsidP="00F518E3">
      <w:pPr>
        <w:rPr>
          <w:rFonts w:eastAsiaTheme="minorHAnsi"/>
          <w:lang w:eastAsia="en-US"/>
        </w:rPr>
      </w:pPr>
      <w:r w:rsidRPr="006B699C">
        <w:rPr>
          <w:rFonts w:eastAsiaTheme="minorHAnsi"/>
          <w:lang w:eastAsia="en-US"/>
        </w:rPr>
        <w:t xml:space="preserve"> Всего на момент открытия памятника от различных лиц и организаций поступило 1019 рублей 12 копеек.  По тем временам – значительная сумма!  После проведения дополнительных расходов</w:t>
      </w:r>
      <w:r w:rsidR="00963FD7">
        <w:rPr>
          <w:rFonts w:eastAsiaTheme="minorHAnsi"/>
          <w:lang w:eastAsia="en-US"/>
        </w:rPr>
        <w:t>,</w:t>
      </w:r>
      <w:r w:rsidRPr="006B699C">
        <w:rPr>
          <w:rFonts w:eastAsiaTheme="minorHAnsi"/>
          <w:lang w:eastAsia="en-US"/>
        </w:rPr>
        <w:t xml:space="preserve"> оставшиеся материалы и наличные деньги в сумме 3 рубля 15 копеек переданы безвозмездно сельсовету. </w:t>
      </w:r>
    </w:p>
    <w:p w:rsidR="006B699C" w:rsidRPr="006B699C" w:rsidRDefault="00F518E3" w:rsidP="00F518E3">
      <w:pPr>
        <w:rPr>
          <w:rFonts w:eastAsiaTheme="minorHAnsi"/>
          <w:lang w:eastAsia="en-US"/>
        </w:rPr>
      </w:pPr>
      <w:r w:rsidRPr="006B699C">
        <w:rPr>
          <w:rFonts w:eastAsiaTheme="minorHAnsi"/>
          <w:lang w:eastAsia="en-US"/>
        </w:rPr>
        <w:t>Но это еще не все. В связи с наступлением зимы  решено было весной 1966 года провести планировку и благоустройство территории вокруг памятника, высадить цветы и декоративные кустарники, окрасить скульптуру и постамент.</w:t>
      </w:r>
    </w:p>
    <w:p w:rsidR="00963FD7" w:rsidRDefault="00F518E3" w:rsidP="00F518E3">
      <w:pPr>
        <w:rPr>
          <w:rFonts w:eastAsiaTheme="minorHAnsi"/>
          <w:lang w:eastAsia="en-US"/>
        </w:rPr>
      </w:pPr>
      <w:r w:rsidRPr="006B699C">
        <w:rPr>
          <w:rFonts w:eastAsiaTheme="minorHAnsi"/>
          <w:lang w:eastAsia="en-US"/>
        </w:rPr>
        <w:t xml:space="preserve"> Торжественное открытие памятника  проводилось уже на 9 мая 1966 года</w:t>
      </w:r>
      <w:r w:rsidR="00963FD7">
        <w:rPr>
          <w:rFonts w:eastAsiaTheme="minorHAnsi"/>
          <w:lang w:eastAsia="en-US"/>
        </w:rPr>
        <w:t>.</w:t>
      </w:r>
      <w:r w:rsidR="00B76B24">
        <w:rPr>
          <w:rFonts w:eastAsiaTheme="minorHAnsi"/>
          <w:lang w:eastAsia="en-US"/>
        </w:rPr>
        <w:t xml:space="preserve"> И вот уже 50 лет у памятника погибшим односельчанам ежегодно проходят митинги в день Победы, сюда приходят люди в День памяти и скорби и другие памятные даты.</w:t>
      </w:r>
    </w:p>
    <w:p w:rsidR="00B76B24" w:rsidRDefault="00B76B24" w:rsidP="00F518E3">
      <w:pPr>
        <w:rPr>
          <w:rFonts w:eastAsiaTheme="minorHAnsi"/>
          <w:lang w:eastAsia="en-US"/>
        </w:rPr>
      </w:pPr>
    </w:p>
    <w:p w:rsidR="001621E6" w:rsidRPr="001621E6" w:rsidRDefault="001621E6" w:rsidP="001621E6">
      <w:pPr>
        <w:spacing w:line="24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3. </w:t>
      </w:r>
      <w:r w:rsidRPr="001621E6">
        <w:rPr>
          <w:i/>
          <w:sz w:val="22"/>
          <w:szCs w:val="22"/>
        </w:rPr>
        <w:t xml:space="preserve">Книга протоколов заседаний комиссии по строительству памятника воинам –землякам Толбухинского сельсовета, погибшим в Великой Отечественной войне. </w:t>
      </w:r>
      <w:r>
        <w:rPr>
          <w:i/>
          <w:sz w:val="22"/>
          <w:szCs w:val="22"/>
        </w:rPr>
        <w:t>с. 5-6</w:t>
      </w:r>
    </w:p>
    <w:p w:rsidR="00DF4863" w:rsidRDefault="00DF4863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br w:type="page"/>
      </w:r>
    </w:p>
    <w:p w:rsidR="00F518E3" w:rsidRDefault="00B76B24" w:rsidP="00F518E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История со списками погибших воинов – земляков также имела своё продолжение. На одном из последних заседаний</w:t>
      </w:r>
      <w:r w:rsidR="00334012">
        <w:rPr>
          <w:rFonts w:eastAsiaTheme="minorHAnsi"/>
          <w:lang w:eastAsia="en-US"/>
        </w:rPr>
        <w:t xml:space="preserve"> комиссии было решено: «Членам комиссии провести дальнейшую работу по уточнению списков. Имена погибших воинов – земляков занести в книгу и сдать её на хранение в сельский совет.»  «Изыскать возможности к написанию на постаменте памятника имена всех погибших воинов-земляков</w:t>
      </w:r>
      <w:r w:rsidR="00BD5BAD">
        <w:rPr>
          <w:rFonts w:eastAsiaTheme="minorHAnsi"/>
          <w:lang w:eastAsia="en-US"/>
        </w:rPr>
        <w:t>»</w:t>
      </w:r>
      <w:r w:rsidR="005E3E1D">
        <w:rPr>
          <w:rFonts w:eastAsiaTheme="minorHAnsi"/>
          <w:lang w:eastAsia="en-US"/>
        </w:rPr>
        <w:t>(4)</w:t>
      </w:r>
      <w:r w:rsidR="00BD5BAD">
        <w:rPr>
          <w:rFonts w:eastAsiaTheme="minorHAnsi"/>
          <w:lang w:eastAsia="en-US"/>
        </w:rPr>
        <w:t xml:space="preserve"> На момент открытия памятника списки погибших воинов составляли 270 человек. Вместе со списками ветераны передали школьникам Толбухинской школы важный наказ: Продолжать дальше сбор материалов о погибших. Это было не просто, так как много жителей нашего села служили в 234-й Ярославской коммунистической стрелковой дивизии, много их погибло при обороне Ленинграда, а также многие разъехались по всей огромной стране, не возвратились в родное село. Долго длились споры – учитывать или нет пропавших без вести…</w:t>
      </w:r>
    </w:p>
    <w:p w:rsidR="00BD5BAD" w:rsidRDefault="00BD5BAD" w:rsidP="00F518E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Так или иначе,</w:t>
      </w:r>
      <w:r w:rsidR="009A43A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споры улеглись и сейчас</w:t>
      </w:r>
      <w:r w:rsidR="009A43A3">
        <w:rPr>
          <w:rFonts w:eastAsiaTheme="minorHAnsi"/>
          <w:lang w:eastAsia="en-US"/>
        </w:rPr>
        <w:t xml:space="preserve"> на стелах у нашего памятника имена 367 воинов, павших на полях сражений Великой Отечественной войны.</w:t>
      </w:r>
    </w:p>
    <w:p w:rsidR="009A43A3" w:rsidRDefault="009A43A3" w:rsidP="00F518E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Стелы решено  было установить к 45-летию великой Победы и работы продолжались с 1988 –го по 1990 гг. </w:t>
      </w:r>
    </w:p>
    <w:p w:rsidR="009A43A3" w:rsidRDefault="009A43A3" w:rsidP="00F518E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45-летие Победы наш памятник уже встретил с двумя стелами, на которых находились 14 мемориальных досок из белого железобетона, на которых находится более чем 5000 выпуклых букв, приклеенных на эпоксидную смолу и окрашенных серебряной краской.</w:t>
      </w:r>
      <w:r w:rsidR="00FF79D4" w:rsidRPr="00FF79D4">
        <w:rPr>
          <w:rFonts w:eastAsiaTheme="minorHAnsi"/>
          <w:i/>
          <w:lang w:eastAsia="en-US"/>
        </w:rPr>
        <w:t>(прил4</w:t>
      </w:r>
      <w:r w:rsidR="00FF79D4">
        <w:rPr>
          <w:rFonts w:eastAsiaTheme="minorHAnsi"/>
          <w:i/>
          <w:lang w:eastAsia="en-US"/>
        </w:rPr>
        <w:t>.</w:t>
      </w:r>
      <w:r w:rsidR="00FF79D4" w:rsidRPr="00FF79D4">
        <w:rPr>
          <w:rFonts w:eastAsiaTheme="minorHAnsi"/>
          <w:i/>
          <w:lang w:eastAsia="en-US"/>
        </w:rPr>
        <w:t>)</w:t>
      </w:r>
    </w:p>
    <w:p w:rsidR="00C4438B" w:rsidRDefault="009A43A3" w:rsidP="00F518E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последние годы памятник ежегодно окрашивается, благоустраивается территория около него. </w:t>
      </w:r>
      <w:r w:rsidR="006A7F0E">
        <w:rPr>
          <w:rFonts w:eastAsiaTheme="minorHAnsi"/>
          <w:lang w:eastAsia="en-US"/>
        </w:rPr>
        <w:t>К 65-летию Победы была открыта новая мемориальная доска из чёрного мрамора, на 120-летие со Дня рождения Ф.И. Толбухина у памятника были высажены саженцы голубых елей, к 70-летию Победы за памятником прошла акция «Сирень Победы», в результате которой были посажены кусты сирени, привезённой из питомника.</w:t>
      </w:r>
      <w:r w:rsidR="00FF79D4">
        <w:rPr>
          <w:rFonts w:eastAsiaTheme="minorHAnsi"/>
          <w:lang w:eastAsia="en-US"/>
        </w:rPr>
        <w:t xml:space="preserve"> </w:t>
      </w:r>
      <w:r w:rsidR="00FF79D4" w:rsidRPr="00FF79D4">
        <w:rPr>
          <w:rFonts w:eastAsiaTheme="minorHAnsi"/>
          <w:i/>
          <w:lang w:eastAsia="en-US"/>
        </w:rPr>
        <w:t>(Прил 5.)</w:t>
      </w:r>
    </w:p>
    <w:p w:rsidR="006A7F0E" w:rsidRDefault="006A7F0E" w:rsidP="00F518E3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любое время года у нашего памятника чисто и к нему имеется свободный доступ. У памятника всегда венки и живые цветы.</w:t>
      </w: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Default="00FF79D4" w:rsidP="00FF79D4">
      <w:pPr>
        <w:spacing w:line="240" w:lineRule="atLeast"/>
        <w:rPr>
          <w:i/>
          <w:sz w:val="22"/>
          <w:szCs w:val="22"/>
        </w:rPr>
      </w:pPr>
    </w:p>
    <w:p w:rsidR="00FF79D4" w:rsidRPr="001621E6" w:rsidRDefault="00FF79D4" w:rsidP="00FF79D4">
      <w:pPr>
        <w:spacing w:line="240" w:lineRule="atLeast"/>
        <w:rPr>
          <w:i/>
          <w:sz w:val="22"/>
          <w:szCs w:val="22"/>
        </w:rPr>
      </w:pPr>
      <w:r>
        <w:rPr>
          <w:i/>
          <w:sz w:val="22"/>
          <w:szCs w:val="22"/>
        </w:rPr>
        <w:t>4</w:t>
      </w:r>
      <w:r>
        <w:rPr>
          <w:i/>
          <w:sz w:val="22"/>
          <w:szCs w:val="22"/>
        </w:rPr>
        <w:t xml:space="preserve">. </w:t>
      </w:r>
      <w:r w:rsidRPr="001621E6">
        <w:rPr>
          <w:i/>
          <w:sz w:val="22"/>
          <w:szCs w:val="22"/>
        </w:rPr>
        <w:t xml:space="preserve">Книга протоколов заседаний комиссии по строительству памятника воинам –землякам Толбухинского сельсовета, погибшим в Великой Отечественной войне. </w:t>
      </w:r>
      <w:r>
        <w:rPr>
          <w:i/>
          <w:sz w:val="22"/>
          <w:szCs w:val="22"/>
        </w:rPr>
        <w:t xml:space="preserve">с. </w:t>
      </w:r>
      <w:r>
        <w:rPr>
          <w:i/>
          <w:sz w:val="22"/>
          <w:szCs w:val="22"/>
        </w:rPr>
        <w:t>7-8</w:t>
      </w:r>
    </w:p>
    <w:p w:rsidR="00C4438B" w:rsidRDefault="00DF4863" w:rsidP="00E73314">
      <w:pPr>
        <w:spacing w:after="200" w:line="276" w:lineRule="auto"/>
      </w:pPr>
      <w:r>
        <w:br w:type="page"/>
      </w:r>
      <w:r w:rsidR="00C4438B">
        <w:lastRenderedPageBreak/>
        <w:t>Заключение:</w:t>
      </w:r>
    </w:p>
    <w:p w:rsidR="00C4438B" w:rsidRDefault="00C4438B" w:rsidP="00F518E3">
      <w:r>
        <w:t>Я надеюсь, что памятник павшим воинам – землякам ещё долго будет стоять в нашем селе</w:t>
      </w:r>
      <w:r w:rsidR="003D0C9C">
        <w:t>, являясь его центром и главной достопримечательностью.</w:t>
      </w:r>
    </w:p>
    <w:p w:rsidR="00C4438B" w:rsidRDefault="003D0C9C" w:rsidP="00F518E3">
      <w:r>
        <w:t>Думаю</w:t>
      </w:r>
      <w:r w:rsidR="00C4438B">
        <w:t>, что в скором будущем будет произведена реконструкция стел, они будут укреплены  и надписи на них, частично утраченные, бу</w:t>
      </w:r>
      <w:r>
        <w:t>дут заменены на новые.</w:t>
      </w:r>
    </w:p>
    <w:p w:rsidR="003D0C9C" w:rsidRDefault="003D0C9C" w:rsidP="00F518E3">
      <w:r>
        <w:t>Ведь это памятник тем, кто отдал свою жизнь за свободу и независимость нашей Родины и мы должны помнить и гордиться ими!</w:t>
      </w:r>
    </w:p>
    <w:p w:rsidR="00EA6AD9" w:rsidRDefault="003D0C9C" w:rsidP="00F518E3">
      <w:r>
        <w:t>Мы изучаем жизнь и подвиги наших земляков, собираем по крупицам материалы о них, работаем в электронных</w:t>
      </w:r>
      <w:r w:rsidR="00C607C3">
        <w:t xml:space="preserve"> архивах и архивах нашего музея. </w:t>
      </w:r>
    </w:p>
    <w:p w:rsidR="00EA6AD9" w:rsidRDefault="00C607C3" w:rsidP="00F518E3">
      <w:r>
        <w:t>Я надеюсь продолжить работу над данной темой.</w:t>
      </w:r>
      <w:r w:rsidR="00EA6AD9">
        <w:t xml:space="preserve"> </w:t>
      </w:r>
    </w:p>
    <w:p w:rsidR="00EA6AD9" w:rsidRDefault="00EA6AD9">
      <w:pPr>
        <w:spacing w:after="200" w:line="276" w:lineRule="auto"/>
      </w:pPr>
      <w:r>
        <w:br w:type="page"/>
      </w:r>
    </w:p>
    <w:p w:rsidR="003D0C9C" w:rsidRDefault="00EA6AD9" w:rsidP="00F518E3">
      <w:r w:rsidRPr="00A505C3">
        <w:lastRenderedPageBreak/>
        <w:t>Списки использованных и</w:t>
      </w:r>
      <w:r>
        <w:t>сточников и литературы:</w:t>
      </w:r>
    </w:p>
    <w:p w:rsidR="00EA6AD9" w:rsidRDefault="00EA6AD9" w:rsidP="00F518E3"/>
    <w:p w:rsidR="00EA6AD9" w:rsidRDefault="00EA6AD9" w:rsidP="00F518E3">
      <w:r>
        <w:t>1. Книга протоколов заседаний комиссии по строительству памятника воинам –землякам Толбухинского сельсовета, погибшим в Великой Отечественной войне. Начата 18 апреля 1965 года. Окончена 25 апреля 1967 года. На 18 листах.</w:t>
      </w:r>
    </w:p>
    <w:p w:rsidR="00EA6AD9" w:rsidRDefault="00EA6AD9" w:rsidP="00F518E3">
      <w:r>
        <w:t>2. папка материалов «Реконструкция памятника» Толбухинского сельского совета 1988 -1990 гг.</w:t>
      </w:r>
    </w:p>
    <w:p w:rsidR="00EA6AD9" w:rsidRDefault="00EA6AD9" w:rsidP="00F518E3">
      <w:r>
        <w:t>3. Фотодокументы разных лет</w:t>
      </w:r>
    </w:p>
    <w:p w:rsidR="00EA6AD9" w:rsidRDefault="00EA6AD9" w:rsidP="00F518E3">
      <w:bookmarkStart w:id="0" w:name="_GoBack"/>
      <w:bookmarkEnd w:id="0"/>
    </w:p>
    <w:p w:rsidR="00EA6AD9" w:rsidRDefault="00EA6AD9" w:rsidP="00F518E3">
      <w:r>
        <w:t xml:space="preserve">1. Статья А.Б. Привалова </w:t>
      </w:r>
      <w:r w:rsidR="006F026B">
        <w:t xml:space="preserve">«50 лет памятнику воинам-землякам» </w:t>
      </w:r>
      <w:r>
        <w:t>в газете «Ярославский Агрокурьер»</w:t>
      </w:r>
      <w:r w:rsidR="006F026B">
        <w:t xml:space="preserve"> №17 2016 гг</w:t>
      </w:r>
    </w:p>
    <w:p w:rsidR="006F026B" w:rsidRDefault="006F026B" w:rsidP="00F518E3">
      <w:r>
        <w:t>2. А.Б. Привалов «В годину испытаний», Ярославль: Филигрань, 2016 -284 с.</w:t>
      </w:r>
    </w:p>
    <w:p w:rsidR="006F026B" w:rsidRDefault="006F026B" w:rsidP="00F518E3">
      <w:r>
        <w:t xml:space="preserve">3. Заметка П. </w:t>
      </w:r>
      <w:r w:rsidR="001621E6">
        <w:t>Р</w:t>
      </w:r>
      <w:r>
        <w:t>озанова « В селе Толбухино будет сооружён обелиск» в газете «Северный рабочий» 25 апреля 1965 года</w:t>
      </w:r>
    </w:p>
    <w:p w:rsidR="006F026B" w:rsidRDefault="006F026B" w:rsidP="00F518E3">
      <w:r>
        <w:t>4. статья Н. Шитова «Памяти погибших» в газете «Ленинское Знамя» 28 апреля 1965г.</w:t>
      </w:r>
    </w:p>
    <w:p w:rsidR="002F2583" w:rsidRDefault="002F2583" w:rsidP="00F518E3"/>
    <w:p w:rsidR="002F2583" w:rsidRDefault="002F2583" w:rsidP="00F518E3">
      <w:r>
        <w:t>Интернет-ресурсы:</w:t>
      </w:r>
    </w:p>
    <w:p w:rsidR="002F2583" w:rsidRDefault="002F2583" w:rsidP="00F518E3">
      <w:r>
        <w:t xml:space="preserve">1. </w:t>
      </w:r>
      <w:hyperlink r:id="rId8" w:history="1">
        <w:r w:rsidRPr="00B25651">
          <w:rPr>
            <w:rStyle w:val="ae"/>
          </w:rPr>
          <w:t>http://demetra.yar.ru/index.php/yaroslavskij-rajon/pamyatniki-istorii-i-arkhitektury/pamyatniki/category/22-selo-tolbukhino-pamyatnik-pavshim-v-boyakh-velikoj-otechestvennoj-vojny</w:t>
        </w:r>
      </w:hyperlink>
      <w:r>
        <w:t xml:space="preserve"> (10.12.2016)</w:t>
      </w:r>
    </w:p>
    <w:p w:rsidR="002F2583" w:rsidRDefault="002F2583" w:rsidP="00F518E3">
      <w:r>
        <w:t>2.</w:t>
      </w:r>
      <w:r w:rsidRPr="002F2583">
        <w:t xml:space="preserve"> </w:t>
      </w:r>
      <w:hyperlink r:id="rId9" w:history="1">
        <w:r w:rsidR="00885930" w:rsidRPr="00B25651">
          <w:rPr>
            <w:rStyle w:val="ae"/>
          </w:rPr>
          <w:t>http://wikimapia.org/32860335/ru/%D0%9F%D0%B0%D0%BC%D1%8F%D1%82%D0%BD%D0%B8%D0%BA-%D0%B2%D0%BE%D0%B8%D0%BD%D0%B0%D0%BC-%D0%B7%D0%B5%D0%BC%D0%BB%D1%8F%D0%BA%D0%B0%D0%BC-%D0%BF%D0%BE%D0%B3%D0%B8%D0%B1%D1%88%D0%B8%D0%BC-%D0%B2%D0%BE-%D0%B2%D1%80%D0%B5%D0%BC%D1%8F-%D0%92%D0%B5%D0%BB%D0%B8%D0%BA%D0%BE%D0%B9-%D0%9E%D1%82%D0%B5%D1%87%D0%B5%D1%81%D1%82%D0%B2%D0%B5%D0%BD%D0%BD%D0%BE%D0%B9-%D0%B2%D0%BE%D0%B9%D0%BD%D1%8B</w:t>
        </w:r>
      </w:hyperlink>
    </w:p>
    <w:p w:rsidR="00885930" w:rsidRDefault="00885930" w:rsidP="00F518E3">
      <w:r>
        <w:t>(10.12.2016)</w:t>
      </w:r>
    </w:p>
    <w:p w:rsidR="00885930" w:rsidRDefault="00885930" w:rsidP="00885930">
      <w:r>
        <w:t xml:space="preserve">3. </w:t>
      </w:r>
      <w:hyperlink r:id="rId10" w:history="1">
        <w:r w:rsidRPr="00B25651">
          <w:rPr>
            <w:rStyle w:val="ae"/>
          </w:rPr>
          <w:t>https://vk.com/album-36171324_231445763</w:t>
        </w:r>
      </w:hyperlink>
      <w:r>
        <w:t xml:space="preserve"> </w:t>
      </w:r>
      <w:r>
        <w:t>(10.12.2016)</w:t>
      </w:r>
    </w:p>
    <w:p w:rsidR="00885930" w:rsidRDefault="00885930" w:rsidP="00F518E3"/>
    <w:p w:rsidR="00885930" w:rsidRPr="006B699C" w:rsidRDefault="00885930" w:rsidP="00F518E3"/>
    <w:sectPr w:rsidR="00885930" w:rsidRPr="006B699C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F0E" w:rsidRDefault="006A7F0E" w:rsidP="006A7F0E">
      <w:r>
        <w:separator/>
      </w:r>
    </w:p>
  </w:endnote>
  <w:endnote w:type="continuationSeparator" w:id="0">
    <w:p w:rsidR="006A7F0E" w:rsidRDefault="006A7F0E" w:rsidP="006A7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0570687"/>
      <w:docPartObj>
        <w:docPartGallery w:val="Page Numbers (Bottom of Page)"/>
        <w:docPartUnique/>
      </w:docPartObj>
    </w:sdtPr>
    <w:sdtEndPr/>
    <w:sdtContent>
      <w:p w:rsidR="006A7F0E" w:rsidRDefault="006A7F0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FF6">
          <w:rPr>
            <w:noProof/>
          </w:rPr>
          <w:t>8</w:t>
        </w:r>
        <w:r>
          <w:fldChar w:fldCharType="end"/>
        </w:r>
      </w:p>
    </w:sdtContent>
  </w:sdt>
  <w:p w:rsidR="006A7F0E" w:rsidRDefault="006A7F0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F0E" w:rsidRDefault="006A7F0E" w:rsidP="006A7F0E">
      <w:r>
        <w:separator/>
      </w:r>
    </w:p>
  </w:footnote>
  <w:footnote w:type="continuationSeparator" w:id="0">
    <w:p w:rsidR="006A7F0E" w:rsidRDefault="006A7F0E" w:rsidP="006A7F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B3"/>
    <w:rsid w:val="0000544F"/>
    <w:rsid w:val="00014DE5"/>
    <w:rsid w:val="00015CCF"/>
    <w:rsid w:val="000209F4"/>
    <w:rsid w:val="00042B1B"/>
    <w:rsid w:val="00044D47"/>
    <w:rsid w:val="0006681A"/>
    <w:rsid w:val="00070F14"/>
    <w:rsid w:val="00081BBF"/>
    <w:rsid w:val="000863C2"/>
    <w:rsid w:val="00086CCF"/>
    <w:rsid w:val="000914B1"/>
    <w:rsid w:val="000A1478"/>
    <w:rsid w:val="000A43CF"/>
    <w:rsid w:val="000A7FFD"/>
    <w:rsid w:val="000B759D"/>
    <w:rsid w:val="000C1DB1"/>
    <w:rsid w:val="000E0788"/>
    <w:rsid w:val="000E0C9E"/>
    <w:rsid w:val="000F28B6"/>
    <w:rsid w:val="001029E3"/>
    <w:rsid w:val="001039E1"/>
    <w:rsid w:val="00120A56"/>
    <w:rsid w:val="0012288B"/>
    <w:rsid w:val="001308D0"/>
    <w:rsid w:val="0013557F"/>
    <w:rsid w:val="001425F8"/>
    <w:rsid w:val="001514C7"/>
    <w:rsid w:val="0016191F"/>
    <w:rsid w:val="001621E6"/>
    <w:rsid w:val="00164476"/>
    <w:rsid w:val="001D0B11"/>
    <w:rsid w:val="001D1443"/>
    <w:rsid w:val="00203545"/>
    <w:rsid w:val="00216936"/>
    <w:rsid w:val="0023338F"/>
    <w:rsid w:val="002357CB"/>
    <w:rsid w:val="00245F82"/>
    <w:rsid w:val="00253D7D"/>
    <w:rsid w:val="002724D6"/>
    <w:rsid w:val="00290D0E"/>
    <w:rsid w:val="002913CE"/>
    <w:rsid w:val="002A2CBD"/>
    <w:rsid w:val="002B4F06"/>
    <w:rsid w:val="002D77D2"/>
    <w:rsid w:val="002F2583"/>
    <w:rsid w:val="003066B2"/>
    <w:rsid w:val="00310D6A"/>
    <w:rsid w:val="0032507C"/>
    <w:rsid w:val="00333F1A"/>
    <w:rsid w:val="00334012"/>
    <w:rsid w:val="003353AB"/>
    <w:rsid w:val="00344C66"/>
    <w:rsid w:val="003757E3"/>
    <w:rsid w:val="0039605B"/>
    <w:rsid w:val="003A7493"/>
    <w:rsid w:val="003D0C9C"/>
    <w:rsid w:val="00401C01"/>
    <w:rsid w:val="00441DB9"/>
    <w:rsid w:val="0044667E"/>
    <w:rsid w:val="004536F4"/>
    <w:rsid w:val="00470A50"/>
    <w:rsid w:val="004A0D32"/>
    <w:rsid w:val="004B3269"/>
    <w:rsid w:val="004B4F6D"/>
    <w:rsid w:val="004E16AC"/>
    <w:rsid w:val="004E4FF6"/>
    <w:rsid w:val="004F0EB3"/>
    <w:rsid w:val="0052023F"/>
    <w:rsid w:val="005224F6"/>
    <w:rsid w:val="00524A3F"/>
    <w:rsid w:val="005279B5"/>
    <w:rsid w:val="00534AB1"/>
    <w:rsid w:val="00541F4C"/>
    <w:rsid w:val="0055759A"/>
    <w:rsid w:val="0056224A"/>
    <w:rsid w:val="00564E37"/>
    <w:rsid w:val="00593FDC"/>
    <w:rsid w:val="00595EDB"/>
    <w:rsid w:val="005A53AC"/>
    <w:rsid w:val="005B4F77"/>
    <w:rsid w:val="005C1A17"/>
    <w:rsid w:val="005C2FDD"/>
    <w:rsid w:val="005E3E1D"/>
    <w:rsid w:val="005E7C74"/>
    <w:rsid w:val="005F162F"/>
    <w:rsid w:val="005F234C"/>
    <w:rsid w:val="00614AD2"/>
    <w:rsid w:val="00630B47"/>
    <w:rsid w:val="006364D4"/>
    <w:rsid w:val="00646F13"/>
    <w:rsid w:val="00683BE6"/>
    <w:rsid w:val="006A7F0E"/>
    <w:rsid w:val="006B699C"/>
    <w:rsid w:val="006D62C5"/>
    <w:rsid w:val="006F026B"/>
    <w:rsid w:val="007055C3"/>
    <w:rsid w:val="00715946"/>
    <w:rsid w:val="007423C1"/>
    <w:rsid w:val="0074377F"/>
    <w:rsid w:val="00764043"/>
    <w:rsid w:val="00781DFB"/>
    <w:rsid w:val="007A4381"/>
    <w:rsid w:val="007F1569"/>
    <w:rsid w:val="007F6E76"/>
    <w:rsid w:val="008355C9"/>
    <w:rsid w:val="008524BB"/>
    <w:rsid w:val="00857359"/>
    <w:rsid w:val="008658BF"/>
    <w:rsid w:val="008726A8"/>
    <w:rsid w:val="00877DED"/>
    <w:rsid w:val="00885930"/>
    <w:rsid w:val="00894A5D"/>
    <w:rsid w:val="008B2920"/>
    <w:rsid w:val="008D0B67"/>
    <w:rsid w:val="008F7829"/>
    <w:rsid w:val="00960F4A"/>
    <w:rsid w:val="00963FD7"/>
    <w:rsid w:val="00986F60"/>
    <w:rsid w:val="00994480"/>
    <w:rsid w:val="009A43A3"/>
    <w:rsid w:val="009A5B41"/>
    <w:rsid w:val="009B60A0"/>
    <w:rsid w:val="009C2069"/>
    <w:rsid w:val="009C3F4A"/>
    <w:rsid w:val="009D3CFD"/>
    <w:rsid w:val="009E5C8B"/>
    <w:rsid w:val="00A11A68"/>
    <w:rsid w:val="00A373AD"/>
    <w:rsid w:val="00A477A6"/>
    <w:rsid w:val="00A514AF"/>
    <w:rsid w:val="00A529B9"/>
    <w:rsid w:val="00A600C1"/>
    <w:rsid w:val="00A642DF"/>
    <w:rsid w:val="00A74284"/>
    <w:rsid w:val="00AA6BE2"/>
    <w:rsid w:val="00AB1BFE"/>
    <w:rsid w:val="00AE5834"/>
    <w:rsid w:val="00B150E4"/>
    <w:rsid w:val="00B25264"/>
    <w:rsid w:val="00B35774"/>
    <w:rsid w:val="00B45253"/>
    <w:rsid w:val="00B54ADA"/>
    <w:rsid w:val="00B54E70"/>
    <w:rsid w:val="00B64BC6"/>
    <w:rsid w:val="00B76B24"/>
    <w:rsid w:val="00BB4BE8"/>
    <w:rsid w:val="00BC4C7A"/>
    <w:rsid w:val="00BC7C5E"/>
    <w:rsid w:val="00BD5BAD"/>
    <w:rsid w:val="00BD6DCA"/>
    <w:rsid w:val="00C05AFE"/>
    <w:rsid w:val="00C313F0"/>
    <w:rsid w:val="00C33591"/>
    <w:rsid w:val="00C4438B"/>
    <w:rsid w:val="00C54B60"/>
    <w:rsid w:val="00C607C3"/>
    <w:rsid w:val="00C613B3"/>
    <w:rsid w:val="00C8203A"/>
    <w:rsid w:val="00C934A7"/>
    <w:rsid w:val="00CA02F9"/>
    <w:rsid w:val="00CA7B32"/>
    <w:rsid w:val="00CD02A5"/>
    <w:rsid w:val="00CF21DA"/>
    <w:rsid w:val="00D11AC4"/>
    <w:rsid w:val="00D23C0A"/>
    <w:rsid w:val="00D25C97"/>
    <w:rsid w:val="00D274C6"/>
    <w:rsid w:val="00D3463B"/>
    <w:rsid w:val="00D72CD7"/>
    <w:rsid w:val="00D82BDB"/>
    <w:rsid w:val="00D85894"/>
    <w:rsid w:val="00D91AF3"/>
    <w:rsid w:val="00D97020"/>
    <w:rsid w:val="00DA6B39"/>
    <w:rsid w:val="00DB7167"/>
    <w:rsid w:val="00DC2652"/>
    <w:rsid w:val="00DD2B03"/>
    <w:rsid w:val="00DE378C"/>
    <w:rsid w:val="00DE4609"/>
    <w:rsid w:val="00DE631E"/>
    <w:rsid w:val="00DE7194"/>
    <w:rsid w:val="00DF4863"/>
    <w:rsid w:val="00E15319"/>
    <w:rsid w:val="00E253DE"/>
    <w:rsid w:val="00E30225"/>
    <w:rsid w:val="00E34E77"/>
    <w:rsid w:val="00E35221"/>
    <w:rsid w:val="00E5405C"/>
    <w:rsid w:val="00E73314"/>
    <w:rsid w:val="00E969FF"/>
    <w:rsid w:val="00EA129B"/>
    <w:rsid w:val="00EA36DD"/>
    <w:rsid w:val="00EA6AD9"/>
    <w:rsid w:val="00EB369D"/>
    <w:rsid w:val="00EE2A52"/>
    <w:rsid w:val="00EE6C3C"/>
    <w:rsid w:val="00F05903"/>
    <w:rsid w:val="00F4074D"/>
    <w:rsid w:val="00F518E3"/>
    <w:rsid w:val="00F707B6"/>
    <w:rsid w:val="00FA69E8"/>
    <w:rsid w:val="00FC06D7"/>
    <w:rsid w:val="00FC444C"/>
    <w:rsid w:val="00FC5E37"/>
    <w:rsid w:val="00FF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0EB3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4F0EB3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Body Text"/>
    <w:basedOn w:val="a"/>
    <w:link w:val="a6"/>
    <w:rsid w:val="004F0EB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F0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F0EB3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F0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4F0EB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4F0EB3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4F0EB3"/>
  </w:style>
  <w:style w:type="paragraph" w:styleId="a9">
    <w:name w:val="No Spacing"/>
    <w:uiPriority w:val="1"/>
    <w:qFormat/>
    <w:rsid w:val="0000544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A7F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7F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F25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0EB3"/>
    <w:pPr>
      <w:jc w:val="center"/>
    </w:pPr>
    <w:rPr>
      <w:b/>
      <w:bCs/>
      <w:sz w:val="32"/>
      <w:u w:val="single"/>
    </w:rPr>
  </w:style>
  <w:style w:type="character" w:customStyle="1" w:styleId="a4">
    <w:name w:val="Название Знак"/>
    <w:basedOn w:val="a0"/>
    <w:link w:val="a3"/>
    <w:rsid w:val="004F0EB3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a5">
    <w:name w:val="Body Text"/>
    <w:basedOn w:val="a"/>
    <w:link w:val="a6"/>
    <w:rsid w:val="004F0EB3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4F0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F0EB3"/>
    <w:pPr>
      <w:ind w:firstLine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F0E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4F0EB3"/>
    <w:rPr>
      <w:rFonts w:ascii="Consolas" w:eastAsia="Calibri" w:hAnsi="Consolas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4F0EB3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basedOn w:val="a0"/>
    <w:rsid w:val="004F0EB3"/>
  </w:style>
  <w:style w:type="paragraph" w:styleId="a9">
    <w:name w:val="No Spacing"/>
    <w:uiPriority w:val="1"/>
    <w:qFormat/>
    <w:rsid w:val="0000544F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6A7F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A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A7F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2F25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etra.yar.ru/index.php/yaroslavskij-rajon/pamyatniki-istorii-i-arkhitektury/pamyatniki/category/22-selo-tolbukhino-pamyatnik-pavshim-v-boyakh-velikoj-otechestvennoj-vojn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album-36171324_2314457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mapia.org/32860335/ru/%D0%9F%D0%B0%D0%BC%D1%8F%D1%82%D0%BD%D0%B8%D0%BA-%D0%B2%D0%BE%D0%B8%D0%BD%D0%B0%D0%BC-%D0%B7%D0%B5%D0%BC%D0%BB%D1%8F%D0%BA%D0%B0%D0%BC-%D0%BF%D0%BE%D0%B3%D0%B8%D0%B1%D1%88%D0%B8%D0%BC-%D0%B2%D0%BE-%D0%B2%D1%80%D0%B5%D0%BC%D1%8F-%D0%92%D0%B5%D0%BB%D0%B8%D0%BA%D0%BE%D0%B9-%D0%9E%D1%82%D0%B5%D1%87%D0%B5%D1%81%D1%82%D0%B2%D0%B5%D0%BD%D0%BD%D0%BE%D0%B9-%D0%B2%D0%BE%D0%B9%D0%BD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AD4F2-7CCC-4056-9F68-B6752147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9</Pages>
  <Words>2628</Words>
  <Characters>14985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Prival</cp:lastModifiedBy>
  <cp:revision>4</cp:revision>
  <cp:lastPrinted>2016-12-10T01:19:00Z</cp:lastPrinted>
  <dcterms:created xsi:type="dcterms:W3CDTF">2016-12-09T18:34:00Z</dcterms:created>
  <dcterms:modified xsi:type="dcterms:W3CDTF">2016-12-10T01:30:00Z</dcterms:modified>
</cp:coreProperties>
</file>