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6C" w:rsidRPr="004374BA" w:rsidRDefault="000F2D6C" w:rsidP="000F2D6C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374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Муниципальное общеобразовательное учреждение </w:t>
      </w:r>
    </w:p>
    <w:p w:rsidR="000F2D6C" w:rsidRPr="004374BA" w:rsidRDefault="000F2D6C" w:rsidP="000F2D6C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374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«Средняя школа и</w:t>
      </w:r>
      <w:bookmarkStart w:id="0" w:name="_GoBack"/>
      <w:bookmarkEnd w:id="0"/>
      <w:r w:rsidRPr="004374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мени </w:t>
      </w:r>
      <w:proofErr w:type="spellStart"/>
      <w:r w:rsidRPr="004374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Ф.И.Толбухина</w:t>
      </w:r>
      <w:proofErr w:type="spellEnd"/>
      <w:r w:rsidRPr="004374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» </w:t>
      </w:r>
    </w:p>
    <w:p w:rsidR="000F2D6C" w:rsidRPr="004374BA" w:rsidRDefault="000F2D6C" w:rsidP="000F2D6C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374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Ярославский муниципальный район </w:t>
      </w:r>
    </w:p>
    <w:p w:rsidR="000F2D6C" w:rsidRPr="004374BA" w:rsidRDefault="000F2D6C" w:rsidP="000F2D6C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374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(МОУ СШ  </w:t>
      </w:r>
      <w:proofErr w:type="spellStart"/>
      <w:r w:rsidRPr="004374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им.Ф.И.Толбухина</w:t>
      </w:r>
      <w:proofErr w:type="spellEnd"/>
      <w:r w:rsidRPr="004374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ЯМР)</w:t>
      </w:r>
    </w:p>
    <w:p w:rsidR="000F2D6C" w:rsidRPr="004374BA" w:rsidRDefault="000F2D6C" w:rsidP="000F2D6C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F2D6C" w:rsidRPr="004374BA" w:rsidTr="00EB5CAE">
        <w:tc>
          <w:tcPr>
            <w:tcW w:w="4672" w:type="dxa"/>
          </w:tcPr>
          <w:p w:rsidR="000F2D6C" w:rsidRPr="00C61F0F" w:rsidRDefault="000F2D6C" w:rsidP="00EB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0F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0F2D6C" w:rsidRPr="00C61F0F" w:rsidRDefault="000F2D6C" w:rsidP="00EB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0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Педагогического совета</w:t>
            </w:r>
          </w:p>
          <w:p w:rsidR="000F2D6C" w:rsidRPr="004374BA" w:rsidRDefault="000F2D6C" w:rsidP="00EB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61F0F">
              <w:rPr>
                <w:rFonts w:ascii="Times New Roman" w:eastAsia="Calibri" w:hAnsi="Times New Roman" w:cs="Times New Roman"/>
                <w:sz w:val="24"/>
                <w:szCs w:val="24"/>
              </w:rPr>
              <w:t>.08.2023 г.</w:t>
            </w:r>
          </w:p>
        </w:tc>
        <w:tc>
          <w:tcPr>
            <w:tcW w:w="4673" w:type="dxa"/>
          </w:tcPr>
          <w:p w:rsidR="000F2D6C" w:rsidRPr="00C61F0F" w:rsidRDefault="000F2D6C" w:rsidP="00EB5CA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0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0F2D6C" w:rsidRPr="004374BA" w:rsidRDefault="000F2D6C" w:rsidP="00EB5CA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№01-027/ </w:t>
            </w:r>
            <w:r w:rsidRPr="00206D80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  <w:r w:rsidRPr="00C6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61F0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61F0F">
              <w:rPr>
                <w:rFonts w:ascii="Times New Roman" w:eastAsia="Calibri" w:hAnsi="Times New Roman" w:cs="Times New Roman"/>
                <w:sz w:val="24"/>
                <w:szCs w:val="24"/>
              </w:rPr>
              <w:t>.2023 г.</w:t>
            </w:r>
          </w:p>
        </w:tc>
      </w:tr>
    </w:tbl>
    <w:p w:rsidR="000F2D6C" w:rsidRPr="000F2D6C" w:rsidRDefault="000F2D6C" w:rsidP="000F2D6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2D6C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 О МУЗЕЕ</w:t>
      </w:r>
    </w:p>
    <w:p w:rsidR="000F2D6C" w:rsidRDefault="000F2D6C" w:rsidP="000F2D6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 xml:space="preserve">1.1. Музей МОУ СШ </w:t>
      </w:r>
      <w:proofErr w:type="spellStart"/>
      <w:r w:rsidRPr="001E30B5">
        <w:rPr>
          <w:rFonts w:ascii="Times New Roman" w:hAnsi="Times New Roman" w:cs="Times New Roman"/>
          <w:sz w:val="24"/>
          <w:szCs w:val="24"/>
          <w:lang w:eastAsia="ru-RU"/>
        </w:rPr>
        <w:t>им.Ф.И.Толбухина</w:t>
      </w:r>
      <w:proofErr w:type="spellEnd"/>
      <w:r w:rsidRPr="001E30B5">
        <w:rPr>
          <w:rFonts w:ascii="Times New Roman" w:hAnsi="Times New Roman" w:cs="Times New Roman"/>
          <w:sz w:val="24"/>
          <w:szCs w:val="24"/>
          <w:lang w:eastAsia="ru-RU"/>
        </w:rPr>
        <w:t xml:space="preserve"> ЯМР (далее – музей) – структурное подразделение </w:t>
      </w:r>
      <w:r w:rsidRPr="001E30B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общеобразовательного учреждения «Средняя школа имени </w:t>
      </w:r>
      <w:proofErr w:type="spellStart"/>
      <w:r w:rsidRPr="001E30B5">
        <w:rPr>
          <w:rFonts w:ascii="Times New Roman" w:hAnsi="Times New Roman" w:cs="Times New Roman"/>
          <w:sz w:val="24"/>
          <w:szCs w:val="24"/>
          <w:lang w:eastAsia="ru-RU"/>
        </w:rPr>
        <w:t>Ф.И.Толбухина</w:t>
      </w:r>
      <w:proofErr w:type="spellEnd"/>
      <w:r w:rsidRPr="001E30B5">
        <w:rPr>
          <w:rFonts w:ascii="Times New Roman" w:hAnsi="Times New Roman" w:cs="Times New Roman"/>
          <w:sz w:val="24"/>
          <w:szCs w:val="24"/>
          <w:lang w:eastAsia="ru-RU"/>
        </w:rPr>
        <w:t xml:space="preserve">» Ярославского муниципального района  </w:t>
      </w:r>
      <w:r w:rsidRPr="001E30B5">
        <w:rPr>
          <w:rFonts w:ascii="Times New Roman" w:hAnsi="Times New Roman" w:cs="Times New Roman"/>
          <w:sz w:val="24"/>
          <w:szCs w:val="24"/>
          <w:lang w:eastAsia="ru-RU"/>
        </w:rPr>
        <w:t>(дале</w:t>
      </w:r>
      <w:proofErr w:type="gramStart"/>
      <w:r w:rsidRPr="001E30B5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1E30B5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Учреждение), созданное для изучения и публичного представления музейных предметов и музейных коллекций.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 xml:space="preserve">1.2. Музей осуществляет свою работу в соответствии </w:t>
      </w:r>
      <w:proofErr w:type="gramStart"/>
      <w:r w:rsidRPr="001E30B5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E30B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 xml:space="preserve">-  Федеральным законом от 29.12.2012 №273-ФЗ «Об образовании в Российской Федерации», 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 xml:space="preserve">- Законом РФ от 26.05.1996 № 54-ФЗ «О музейном фонде Российской Федерации и музеях в Российской Федерации», 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>а также руководствуется письмом </w:t>
      </w:r>
      <w:proofErr w:type="spellStart"/>
      <w:r w:rsidRPr="001E30B5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E30B5">
        <w:rPr>
          <w:rFonts w:ascii="Times New Roman" w:hAnsi="Times New Roman" w:cs="Times New Roman"/>
          <w:sz w:val="24"/>
          <w:szCs w:val="24"/>
          <w:lang w:eastAsia="ru-RU"/>
        </w:rPr>
        <w:t xml:space="preserve"> от 09.07.2020 № 06-735 «О направлении методических рекомендаций о создании и функционировании структурных подразделений образовательных организаций, выполняющих учебно-воспитательные функции музейными средствами» и настоящим положением.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>1.3. Музей организуется в целях:</w:t>
      </w:r>
    </w:p>
    <w:p w:rsidR="000F2D6C" w:rsidRPr="001E30B5" w:rsidRDefault="000F2D6C" w:rsidP="001E30B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E30B5">
        <w:rPr>
          <w:rFonts w:ascii="Times New Roman" w:hAnsi="Times New Roman" w:cs="Times New Roman"/>
          <w:sz w:val="24"/>
        </w:rPr>
        <w:t xml:space="preserve">гражданско-патриотического воспитания </w:t>
      </w:r>
      <w:proofErr w:type="gramStart"/>
      <w:r w:rsidRPr="001E30B5">
        <w:rPr>
          <w:rFonts w:ascii="Times New Roman" w:hAnsi="Times New Roman" w:cs="Times New Roman"/>
          <w:sz w:val="24"/>
        </w:rPr>
        <w:t>обучающихся</w:t>
      </w:r>
      <w:proofErr w:type="gramEnd"/>
      <w:r w:rsidRPr="001E30B5">
        <w:rPr>
          <w:rFonts w:ascii="Times New Roman" w:hAnsi="Times New Roman" w:cs="Times New Roman"/>
          <w:sz w:val="24"/>
        </w:rPr>
        <w:t>;</w:t>
      </w:r>
    </w:p>
    <w:p w:rsidR="000F2D6C" w:rsidRPr="001E30B5" w:rsidRDefault="000F2D6C" w:rsidP="001E30B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E30B5">
        <w:rPr>
          <w:rFonts w:ascii="Times New Roman" w:hAnsi="Times New Roman" w:cs="Times New Roman"/>
          <w:sz w:val="24"/>
        </w:rPr>
        <w:t>расширения образовательного пространства, совершенствования образовательного процесса;</w:t>
      </w:r>
    </w:p>
    <w:p w:rsidR="000F2D6C" w:rsidRPr="001E30B5" w:rsidRDefault="000F2D6C" w:rsidP="001E30B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E30B5">
        <w:rPr>
          <w:rFonts w:ascii="Times New Roman" w:hAnsi="Times New Roman" w:cs="Times New Roman"/>
          <w:sz w:val="24"/>
        </w:rPr>
        <w:t>формирования исторического сознания обучающихся и расширения их кругозора;</w:t>
      </w:r>
    </w:p>
    <w:p w:rsidR="000F2D6C" w:rsidRPr="001E30B5" w:rsidRDefault="000F2D6C" w:rsidP="001E30B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E30B5">
        <w:rPr>
          <w:rFonts w:ascii="Times New Roman" w:hAnsi="Times New Roman" w:cs="Times New Roman"/>
          <w:sz w:val="24"/>
        </w:rPr>
        <w:t>развития познавательных интересов и способностей обучающихся;</w:t>
      </w:r>
    </w:p>
    <w:p w:rsidR="000F2D6C" w:rsidRPr="001E30B5" w:rsidRDefault="000F2D6C" w:rsidP="001E30B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E30B5">
        <w:rPr>
          <w:rFonts w:ascii="Times New Roman" w:hAnsi="Times New Roman" w:cs="Times New Roman"/>
          <w:sz w:val="24"/>
        </w:rPr>
        <w:t xml:space="preserve">развития социальной активности и творческой </w:t>
      </w:r>
      <w:proofErr w:type="gramStart"/>
      <w:r w:rsidRPr="001E30B5">
        <w:rPr>
          <w:rFonts w:ascii="Times New Roman" w:hAnsi="Times New Roman" w:cs="Times New Roman"/>
          <w:sz w:val="24"/>
        </w:rPr>
        <w:t>инициативы</w:t>
      </w:r>
      <w:proofErr w:type="gramEnd"/>
      <w:r w:rsidRPr="001E30B5">
        <w:rPr>
          <w:rFonts w:ascii="Times New Roman" w:hAnsi="Times New Roman" w:cs="Times New Roman"/>
          <w:sz w:val="24"/>
        </w:rPr>
        <w:t xml:space="preserve"> обучающихся в процессе сбора, исследования, обработки, оформления и презентации предметов материальной культуры, источников по истории природы и общества, имеющих воспитательную, научную и познавательную ценность, овладения практическими навыками поисковой, проектной и исследовательской деятельности;</w:t>
      </w:r>
    </w:p>
    <w:p w:rsidR="000F2D6C" w:rsidRPr="001E30B5" w:rsidRDefault="000F2D6C" w:rsidP="001E30B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E30B5">
        <w:rPr>
          <w:rFonts w:ascii="Times New Roman" w:hAnsi="Times New Roman" w:cs="Times New Roman"/>
          <w:sz w:val="24"/>
        </w:rPr>
        <w:t xml:space="preserve">активного освоения </w:t>
      </w:r>
      <w:proofErr w:type="gramStart"/>
      <w:r w:rsidRPr="001E30B5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1E30B5">
        <w:rPr>
          <w:rFonts w:ascii="Times New Roman" w:hAnsi="Times New Roman" w:cs="Times New Roman"/>
          <w:sz w:val="24"/>
        </w:rPr>
        <w:t xml:space="preserve"> окружающей природной и историко-культурной среды.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>1.4. Профиль музея – </w:t>
      </w:r>
      <w:r w:rsidRPr="001E30B5">
        <w:rPr>
          <w:rFonts w:ascii="Times New Roman" w:hAnsi="Times New Roman" w:cs="Times New Roman"/>
          <w:sz w:val="24"/>
        </w:rPr>
        <w:t>историко-краеведческий</w:t>
      </w:r>
      <w:r w:rsidRPr="001E30B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b/>
          <w:sz w:val="24"/>
          <w:szCs w:val="24"/>
          <w:lang w:eastAsia="ru-RU"/>
        </w:rPr>
        <w:t>2. Организация деятельности музея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>2.1. Организация музея происходит по инициативе педагогических работников и обучающихся, их  родителей (законных представителей), ветеранов, иных физических и юридических лиц.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>2.2. Организация музея является результатом поисковой и исследовательской деятельности.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>2.3. Музей создается на основании приказа директора Учреждения.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>2.4. Обязательными условиями для открытия музея являются наличие:</w:t>
      </w:r>
    </w:p>
    <w:p w:rsidR="000F2D6C" w:rsidRPr="001E30B5" w:rsidRDefault="000F2D6C" w:rsidP="001E30B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>помещения и оборудования для хранения и экспонирования музейных предметов (фондохранилище и экспозиционно-выставочный зал), соответствующее музейное оборудование;</w:t>
      </w:r>
    </w:p>
    <w:p w:rsidR="000F2D6C" w:rsidRPr="001E30B5" w:rsidRDefault="000F2D6C" w:rsidP="001E30B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>музейных предметов, составляющих фонд музея.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 xml:space="preserve">2.5. Работа музея ведется в соответствии с планом работы </w:t>
      </w:r>
      <w:proofErr w:type="gramStart"/>
      <w:r w:rsidRPr="001E30B5">
        <w:rPr>
          <w:rFonts w:ascii="Times New Roman" w:hAnsi="Times New Roman" w:cs="Times New Roman"/>
          <w:sz w:val="24"/>
          <w:szCs w:val="24"/>
          <w:lang w:eastAsia="ru-RU"/>
        </w:rPr>
        <w:t>музея</w:t>
      </w:r>
      <w:proofErr w:type="gramEnd"/>
      <w:r w:rsidRPr="001E30B5">
        <w:rPr>
          <w:rFonts w:ascii="Times New Roman" w:hAnsi="Times New Roman" w:cs="Times New Roman"/>
          <w:sz w:val="24"/>
          <w:szCs w:val="24"/>
          <w:lang w:eastAsia="ru-RU"/>
        </w:rPr>
        <w:t xml:space="preserve"> на учебный год исходя из учебно-воспитательных задач Учреждения.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2.6. Ежегодное планирование работы осуществляется как в целом по музею, так и по всем направлениям музейной деятельности.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>2.7. Содержание работы определяется в соответствии с функциями и направлениями деятельности музея и включает:</w:t>
      </w:r>
    </w:p>
    <w:p w:rsidR="000F2D6C" w:rsidRPr="001E30B5" w:rsidRDefault="000F2D6C" w:rsidP="001E30B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1E30B5">
        <w:rPr>
          <w:rFonts w:ascii="Times New Roman" w:hAnsi="Times New Roman" w:cs="Times New Roman"/>
          <w:sz w:val="24"/>
        </w:rPr>
        <w:t>выявление, сбор, учет и хранение музейных предметов и музейных коллекций, комплектование музейных фондов;</w:t>
      </w:r>
    </w:p>
    <w:p w:rsidR="000F2D6C" w:rsidRPr="001E30B5" w:rsidRDefault="000F2D6C" w:rsidP="001E30B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1E30B5">
        <w:rPr>
          <w:rFonts w:ascii="Times New Roman" w:hAnsi="Times New Roman" w:cs="Times New Roman"/>
          <w:sz w:val="24"/>
        </w:rPr>
        <w:t>изучение музейных предметов и музейных коллекций;</w:t>
      </w:r>
    </w:p>
    <w:p w:rsidR="000F2D6C" w:rsidRPr="001E30B5" w:rsidRDefault="000F2D6C" w:rsidP="001E30B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1E30B5">
        <w:rPr>
          <w:rFonts w:ascii="Times New Roman" w:hAnsi="Times New Roman" w:cs="Times New Roman"/>
          <w:sz w:val="24"/>
        </w:rPr>
        <w:t xml:space="preserve">поисковую, проектную и исследовательскую деятельность </w:t>
      </w:r>
      <w:proofErr w:type="gramStart"/>
      <w:r w:rsidRPr="001E30B5">
        <w:rPr>
          <w:rFonts w:ascii="Times New Roman" w:hAnsi="Times New Roman" w:cs="Times New Roman"/>
          <w:sz w:val="24"/>
        </w:rPr>
        <w:t>обучающихся</w:t>
      </w:r>
      <w:proofErr w:type="gramEnd"/>
      <w:r w:rsidRPr="001E30B5">
        <w:rPr>
          <w:rFonts w:ascii="Times New Roman" w:hAnsi="Times New Roman" w:cs="Times New Roman"/>
          <w:sz w:val="24"/>
        </w:rPr>
        <w:t>;</w:t>
      </w:r>
    </w:p>
    <w:p w:rsidR="000F2D6C" w:rsidRPr="001E30B5" w:rsidRDefault="000F2D6C" w:rsidP="001E30B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1E30B5">
        <w:rPr>
          <w:rFonts w:ascii="Times New Roman" w:hAnsi="Times New Roman" w:cs="Times New Roman"/>
          <w:sz w:val="24"/>
        </w:rPr>
        <w:t xml:space="preserve">организацию экспозиций и </w:t>
      </w:r>
      <w:proofErr w:type="gramStart"/>
      <w:r w:rsidRPr="001E30B5">
        <w:rPr>
          <w:rFonts w:ascii="Times New Roman" w:hAnsi="Times New Roman" w:cs="Times New Roman"/>
          <w:sz w:val="24"/>
        </w:rPr>
        <w:t>выставок</w:t>
      </w:r>
      <w:proofErr w:type="gramEnd"/>
      <w:r w:rsidRPr="001E30B5">
        <w:rPr>
          <w:rFonts w:ascii="Times New Roman" w:hAnsi="Times New Roman" w:cs="Times New Roman"/>
          <w:sz w:val="24"/>
        </w:rPr>
        <w:t xml:space="preserve"> как в самой образовательной организации, так и за его пределами;</w:t>
      </w:r>
    </w:p>
    <w:p w:rsidR="000F2D6C" w:rsidRPr="001E30B5" w:rsidRDefault="000F2D6C" w:rsidP="001E30B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1E30B5">
        <w:rPr>
          <w:rFonts w:ascii="Times New Roman" w:hAnsi="Times New Roman" w:cs="Times New Roman"/>
          <w:sz w:val="24"/>
        </w:rPr>
        <w:t>подготовку экспозиций, выставок и документации музея к участию в различных смотрах и конкурсах;</w:t>
      </w:r>
    </w:p>
    <w:p w:rsidR="000F2D6C" w:rsidRPr="001E30B5" w:rsidRDefault="000F2D6C" w:rsidP="001E30B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1E30B5">
        <w:rPr>
          <w:rFonts w:ascii="Times New Roman" w:hAnsi="Times New Roman" w:cs="Times New Roman"/>
          <w:sz w:val="24"/>
        </w:rPr>
        <w:t>обучение педагогов и обучающихся основам теории и практики музейного дела;</w:t>
      </w:r>
    </w:p>
    <w:p w:rsidR="000F2D6C" w:rsidRPr="001E30B5" w:rsidRDefault="000F2D6C" w:rsidP="001E30B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1E30B5">
        <w:rPr>
          <w:rFonts w:ascii="Times New Roman" w:hAnsi="Times New Roman" w:cs="Times New Roman"/>
          <w:sz w:val="24"/>
        </w:rPr>
        <w:t>публикацию музейных предметов и музейных коллекций.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>2.8. Основные формы деятельности музея:</w:t>
      </w:r>
    </w:p>
    <w:p w:rsidR="000F2D6C" w:rsidRPr="001E30B5" w:rsidRDefault="000F2D6C" w:rsidP="001E30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1E30B5">
        <w:rPr>
          <w:rFonts w:ascii="Times New Roman" w:hAnsi="Times New Roman" w:cs="Times New Roman"/>
          <w:sz w:val="24"/>
        </w:rPr>
        <w:t>кружки и секции Центра дополнительного образования;</w:t>
      </w:r>
    </w:p>
    <w:p w:rsidR="000F2D6C" w:rsidRPr="001E30B5" w:rsidRDefault="000F2D6C" w:rsidP="001E30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1E30B5">
        <w:rPr>
          <w:rFonts w:ascii="Times New Roman" w:hAnsi="Times New Roman" w:cs="Times New Roman"/>
          <w:sz w:val="24"/>
        </w:rPr>
        <w:t>внеурочные занятия;</w:t>
      </w:r>
    </w:p>
    <w:p w:rsidR="000F2D6C" w:rsidRPr="001E30B5" w:rsidRDefault="000F2D6C" w:rsidP="001E30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1E30B5">
        <w:rPr>
          <w:rFonts w:ascii="Times New Roman" w:hAnsi="Times New Roman" w:cs="Times New Roman"/>
          <w:sz w:val="24"/>
        </w:rPr>
        <w:t>клуб интересных встреч;</w:t>
      </w:r>
    </w:p>
    <w:p w:rsidR="000F2D6C" w:rsidRPr="001E30B5" w:rsidRDefault="000F2D6C" w:rsidP="001E30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1E30B5">
        <w:rPr>
          <w:rFonts w:ascii="Times New Roman" w:hAnsi="Times New Roman" w:cs="Times New Roman"/>
          <w:sz w:val="24"/>
        </w:rPr>
        <w:t>экскурсии;</w:t>
      </w:r>
    </w:p>
    <w:p w:rsidR="000F2D6C" w:rsidRPr="001E30B5" w:rsidRDefault="000F2D6C" w:rsidP="001E30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1E30B5">
        <w:rPr>
          <w:rFonts w:ascii="Times New Roman" w:hAnsi="Times New Roman" w:cs="Times New Roman"/>
          <w:sz w:val="24"/>
        </w:rPr>
        <w:t>классные часы;</w:t>
      </w:r>
    </w:p>
    <w:p w:rsidR="000F2D6C" w:rsidRPr="001E30B5" w:rsidRDefault="000F2D6C" w:rsidP="001E30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1E30B5">
        <w:rPr>
          <w:rFonts w:ascii="Times New Roman" w:hAnsi="Times New Roman" w:cs="Times New Roman"/>
          <w:sz w:val="24"/>
        </w:rPr>
        <w:t>музейные и краеведческие уроки;</w:t>
      </w:r>
    </w:p>
    <w:p w:rsidR="000F2D6C" w:rsidRPr="001E30B5" w:rsidRDefault="000F2D6C" w:rsidP="001E30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1E30B5">
        <w:rPr>
          <w:rFonts w:ascii="Times New Roman" w:hAnsi="Times New Roman" w:cs="Times New Roman"/>
          <w:sz w:val="24"/>
        </w:rPr>
        <w:t xml:space="preserve">участие в благотворительных и иных акциях, </w:t>
      </w:r>
      <w:proofErr w:type="spellStart"/>
      <w:r w:rsidRPr="001E30B5">
        <w:rPr>
          <w:rFonts w:ascii="Times New Roman" w:hAnsi="Times New Roman" w:cs="Times New Roman"/>
          <w:sz w:val="24"/>
        </w:rPr>
        <w:t>волонтерстве</w:t>
      </w:r>
      <w:proofErr w:type="spellEnd"/>
      <w:r w:rsidRPr="001E30B5">
        <w:rPr>
          <w:rFonts w:ascii="Times New Roman" w:hAnsi="Times New Roman" w:cs="Times New Roman"/>
          <w:sz w:val="24"/>
        </w:rPr>
        <w:t>, конкурсном движении;</w:t>
      </w:r>
    </w:p>
    <w:p w:rsidR="000F2D6C" w:rsidRPr="001E30B5" w:rsidRDefault="000F2D6C" w:rsidP="001E30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1E30B5">
        <w:rPr>
          <w:rFonts w:ascii="Times New Roman" w:hAnsi="Times New Roman" w:cs="Times New Roman"/>
          <w:sz w:val="24"/>
        </w:rPr>
        <w:t>ведение музейного сайта;</w:t>
      </w:r>
    </w:p>
    <w:p w:rsidR="000F2D6C" w:rsidRPr="001E30B5" w:rsidRDefault="000F2D6C" w:rsidP="001E30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1E30B5">
        <w:rPr>
          <w:rFonts w:ascii="Times New Roman" w:hAnsi="Times New Roman" w:cs="Times New Roman"/>
          <w:sz w:val="24"/>
        </w:rPr>
        <w:t>сотрудничество с общественными организациями, образовательными и научными организациями и др.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>2.9. Методическое обеспечение работы музея осуществляется в тесном сотрудничестве с образовательными организациями, учреждениями культуры, учреждениями дополнительного образования детей и т. д.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b/>
          <w:sz w:val="24"/>
          <w:szCs w:val="24"/>
          <w:lang w:eastAsia="ru-RU"/>
        </w:rPr>
        <w:t>3. Функции и основные направления деятельности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>3.1.Основными функциями музея являются:</w:t>
      </w:r>
    </w:p>
    <w:p w:rsidR="000F2D6C" w:rsidRPr="001E30B5" w:rsidRDefault="000F2D6C" w:rsidP="001E30B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1E30B5">
        <w:rPr>
          <w:rFonts w:ascii="Times New Roman" w:hAnsi="Times New Roman" w:cs="Times New Roman"/>
          <w:sz w:val="24"/>
        </w:rPr>
        <w:t>решение задач обучения и воспитания посредством использования музейных коллекций и материалов;</w:t>
      </w:r>
    </w:p>
    <w:p w:rsidR="000F2D6C" w:rsidRPr="001E30B5" w:rsidRDefault="000F2D6C" w:rsidP="001E30B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1E30B5">
        <w:rPr>
          <w:rFonts w:ascii="Times New Roman" w:hAnsi="Times New Roman" w:cs="Times New Roman"/>
          <w:sz w:val="24"/>
        </w:rPr>
        <w:t>сохранение историко-культурного и природного наследия как национального достояния;</w:t>
      </w:r>
    </w:p>
    <w:p w:rsidR="000F2D6C" w:rsidRPr="001E30B5" w:rsidRDefault="000F2D6C" w:rsidP="001E30B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1E30B5">
        <w:rPr>
          <w:rFonts w:ascii="Times New Roman" w:hAnsi="Times New Roman" w:cs="Times New Roman"/>
          <w:sz w:val="24"/>
        </w:rPr>
        <w:t>совершенствование образовательной, воспитательной и культурно-просветительной деятельности образовательной организации.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>3.2. Основными направлениями деятельности музея являются:</w:t>
      </w:r>
    </w:p>
    <w:p w:rsidR="000F2D6C" w:rsidRPr="001E30B5" w:rsidRDefault="000F2D6C" w:rsidP="001E30B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1E30B5">
        <w:rPr>
          <w:rFonts w:ascii="Times New Roman" w:hAnsi="Times New Roman" w:cs="Times New Roman"/>
          <w:sz w:val="24"/>
        </w:rPr>
        <w:t>организация поисковой, проектной и исследовательской деятельности обучающихся, создание условий для их социализации, формирования научных и творческих инициатив;</w:t>
      </w:r>
    </w:p>
    <w:p w:rsidR="000F2D6C" w:rsidRPr="001E30B5" w:rsidRDefault="000F2D6C" w:rsidP="001E30B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1E30B5">
        <w:rPr>
          <w:rFonts w:ascii="Times New Roman" w:hAnsi="Times New Roman" w:cs="Times New Roman"/>
          <w:sz w:val="24"/>
        </w:rPr>
        <w:t>организация экспозиционно-выставочной, методической, информационной и научно-методической работы;</w:t>
      </w:r>
    </w:p>
    <w:p w:rsidR="000F2D6C" w:rsidRPr="001E30B5" w:rsidRDefault="000F2D6C" w:rsidP="001E30B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1E30B5">
        <w:rPr>
          <w:rFonts w:ascii="Times New Roman" w:hAnsi="Times New Roman" w:cs="Times New Roman"/>
          <w:sz w:val="24"/>
        </w:rPr>
        <w:t>научно-исследовательская работа по изучению музейных предметов и коллекций, находящихся в музеях, архивах и т.д.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b/>
          <w:sz w:val="24"/>
          <w:szCs w:val="24"/>
          <w:lang w:eastAsia="ru-RU"/>
        </w:rPr>
        <w:t>4. Учет и обеспечение сохранности фондов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 xml:space="preserve">4.1. Собранные музейные предметы, коллекции и архивные материалы составляют основной и </w:t>
      </w:r>
      <w:proofErr w:type="gramStart"/>
      <w:r w:rsidRPr="001E30B5">
        <w:rPr>
          <w:rFonts w:ascii="Times New Roman" w:hAnsi="Times New Roman" w:cs="Times New Roman"/>
          <w:sz w:val="24"/>
          <w:szCs w:val="24"/>
          <w:lang w:eastAsia="ru-RU"/>
        </w:rPr>
        <w:t>научно-вспомогательный</w:t>
      </w:r>
      <w:proofErr w:type="gramEnd"/>
      <w:r w:rsidRPr="001E30B5">
        <w:rPr>
          <w:rFonts w:ascii="Times New Roman" w:hAnsi="Times New Roman" w:cs="Times New Roman"/>
          <w:sz w:val="24"/>
          <w:szCs w:val="24"/>
          <w:lang w:eastAsia="ru-RU"/>
        </w:rPr>
        <w:t> фонды музея.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>4.2. Все поступающие в музей предметы музейного значения подлежат актированию вне зависимости от способа получения (дар, покупка, обмен и т. п.), постоянной или временной формы хранения.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4.3. Выдача музейных предметов из фондов музея (возврат, обмен, передача на время, а также списание в связи с утратой музейных свойств) также производятся путем актирования.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>4.4. Все предметы, отнесенные к основному фонду, подлежат обязательной записи в книге поступлений (инвентарной книге), которая должна постоянно храниться в Учреждении.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>4.5. Предметы основного фонда, зарегистрированные в инвентарной книге, подлежат вторичному учету с заполнением инвентарных карточек на каждый музейный предмет.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 xml:space="preserve">4.6. Все предметы, отнесенные </w:t>
      </w:r>
      <w:proofErr w:type="gramStart"/>
      <w:r w:rsidRPr="001E30B5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E30B5">
        <w:rPr>
          <w:rFonts w:ascii="Times New Roman" w:hAnsi="Times New Roman" w:cs="Times New Roman"/>
          <w:sz w:val="24"/>
          <w:szCs w:val="24"/>
          <w:lang w:eastAsia="ru-RU"/>
        </w:rPr>
        <w:t xml:space="preserve"> научно-вспомогательному,  учитываются в отдельных книгах учета по каждому из них.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>4.7. Музейные предметы и архивные материалы хранятся в специальных помещениях – фондохранилищах, имеющих ограниченный режим доступа, или в экспозиционных помещениях – в шкафах с запирающими устройствами.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 xml:space="preserve">4.8. Ответственность за сохранность всех фондов музея несет </w:t>
      </w:r>
      <w:r w:rsidR="001E30B5" w:rsidRPr="001E30B5">
        <w:rPr>
          <w:rFonts w:ascii="Times New Roman" w:hAnsi="Times New Roman" w:cs="Times New Roman"/>
          <w:sz w:val="24"/>
          <w:szCs w:val="24"/>
          <w:lang w:eastAsia="ru-RU"/>
        </w:rPr>
        <w:t>директор Учреждения.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>4.9. Хранение в музее взрывоопасных, радиоактивных и иных предметов, угрожающих жизни и безопасности людей, категорически запрещается.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>4.10. Хранение в музее огнестрельного и холодного оружия, боеприпасов, предметов из драгоценных металлов и камней осуществляется в соответствии с действующим законодательством Российской Федерации.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 xml:space="preserve">4.11. В случае прекращения деятельности музея вопрос о передаче его фондов в другое учреждение решается </w:t>
      </w:r>
      <w:r w:rsidR="001E30B5" w:rsidRPr="001E30B5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директором Учреждения </w:t>
      </w:r>
      <w:r w:rsidRPr="001E30B5">
        <w:rPr>
          <w:rFonts w:ascii="Times New Roman" w:hAnsi="Times New Roman" w:cs="Times New Roman"/>
          <w:sz w:val="24"/>
          <w:szCs w:val="24"/>
          <w:lang w:eastAsia="ru-RU"/>
        </w:rPr>
        <w:t> по согласованию с управлени</w:t>
      </w:r>
      <w:r w:rsidR="001E30B5" w:rsidRPr="001E30B5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1E30B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1E30B5" w:rsidRPr="001E30B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Ярославского муниципального района</w:t>
      </w:r>
      <w:r w:rsidRPr="001E30B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30B5" w:rsidRPr="001E30B5" w:rsidRDefault="001E30B5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b/>
          <w:sz w:val="24"/>
          <w:szCs w:val="24"/>
          <w:lang w:eastAsia="ru-RU"/>
        </w:rPr>
        <w:t>5. Руководство деятельностью музея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 xml:space="preserve">5.1. Ответственность за работу музея несет </w:t>
      </w:r>
      <w:r w:rsidR="001E30B5" w:rsidRPr="001E30B5">
        <w:rPr>
          <w:rFonts w:ascii="Times New Roman" w:hAnsi="Times New Roman" w:cs="Times New Roman"/>
          <w:sz w:val="24"/>
          <w:szCs w:val="24"/>
          <w:lang w:eastAsia="ru-RU"/>
        </w:rPr>
        <w:t>директор Учреждения</w:t>
      </w:r>
      <w:r w:rsidRPr="001E30B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 xml:space="preserve">5.2. Непосредственное руководство музеем осуществляет его руководитель, назначенный приказом </w:t>
      </w:r>
      <w:r w:rsidR="001E30B5" w:rsidRPr="001E30B5">
        <w:rPr>
          <w:rFonts w:ascii="Times New Roman" w:hAnsi="Times New Roman" w:cs="Times New Roman"/>
          <w:sz w:val="24"/>
          <w:szCs w:val="24"/>
          <w:lang w:eastAsia="ru-RU"/>
        </w:rPr>
        <w:t>директора Учреждения</w:t>
      </w:r>
      <w:r w:rsidRPr="001E30B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</w:rPr>
      </w:pPr>
      <w:r w:rsidRPr="001E30B5">
        <w:rPr>
          <w:rFonts w:ascii="Times New Roman" w:hAnsi="Times New Roman" w:cs="Times New Roman"/>
          <w:sz w:val="24"/>
        </w:rPr>
        <w:t>5.3. Т</w:t>
      </w:r>
      <w:r w:rsidR="001E30B5" w:rsidRPr="001E30B5">
        <w:rPr>
          <w:rFonts w:ascii="Times New Roman" w:hAnsi="Times New Roman" w:cs="Times New Roman"/>
          <w:sz w:val="24"/>
        </w:rPr>
        <w:t>екущую работу музея организует С</w:t>
      </w:r>
      <w:r w:rsidRPr="001E30B5">
        <w:rPr>
          <w:rFonts w:ascii="Times New Roman" w:hAnsi="Times New Roman" w:cs="Times New Roman"/>
          <w:sz w:val="24"/>
        </w:rPr>
        <w:t xml:space="preserve">овет музея, избираемый из числа обучающихся, работников, родителей обучающихся </w:t>
      </w:r>
      <w:r w:rsidR="001E30B5" w:rsidRPr="001E30B5">
        <w:rPr>
          <w:rFonts w:ascii="Times New Roman" w:hAnsi="Times New Roman" w:cs="Times New Roman"/>
          <w:sz w:val="24"/>
        </w:rPr>
        <w:t>Учреждения</w:t>
      </w:r>
      <w:r w:rsidRPr="001E30B5">
        <w:rPr>
          <w:rFonts w:ascii="Times New Roman" w:hAnsi="Times New Roman" w:cs="Times New Roman"/>
          <w:sz w:val="24"/>
        </w:rPr>
        <w:t>, а также представителей общественности.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 xml:space="preserve">5.4. Деятельность музея обсуждается на педагогическом совете </w:t>
      </w:r>
      <w:r w:rsidR="001E30B5" w:rsidRPr="001E30B5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1E30B5">
        <w:rPr>
          <w:rFonts w:ascii="Times New Roman" w:hAnsi="Times New Roman" w:cs="Times New Roman"/>
          <w:sz w:val="24"/>
        </w:rPr>
        <w:t>не реже одного раза в год.</w:t>
      </w:r>
    </w:p>
    <w:p w:rsidR="001E30B5" w:rsidRPr="001E30B5" w:rsidRDefault="001E30B5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b/>
          <w:sz w:val="24"/>
          <w:szCs w:val="24"/>
          <w:lang w:eastAsia="ru-RU"/>
        </w:rPr>
        <w:t>6. Прекращение деятельности музея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 xml:space="preserve">6.1. Вопрос о прекращении деятельности музея, а также о судьбе его собраний решается </w:t>
      </w:r>
      <w:r w:rsidR="001E30B5" w:rsidRPr="001E30B5">
        <w:rPr>
          <w:rFonts w:ascii="Times New Roman" w:hAnsi="Times New Roman" w:cs="Times New Roman"/>
          <w:sz w:val="24"/>
          <w:szCs w:val="24"/>
          <w:lang w:eastAsia="ru-RU"/>
        </w:rPr>
        <w:t>директором Учреждения</w:t>
      </w:r>
      <w:r w:rsidRPr="001E30B5">
        <w:rPr>
          <w:rFonts w:ascii="Times New Roman" w:hAnsi="Times New Roman" w:cs="Times New Roman"/>
          <w:sz w:val="24"/>
          <w:szCs w:val="24"/>
          <w:lang w:eastAsia="ru-RU"/>
        </w:rPr>
        <w:t xml:space="preserve"> по согласованию с учредителем.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B5">
        <w:rPr>
          <w:rFonts w:ascii="Times New Roman" w:hAnsi="Times New Roman" w:cs="Times New Roman"/>
          <w:sz w:val="24"/>
          <w:szCs w:val="24"/>
          <w:lang w:eastAsia="ru-RU"/>
        </w:rPr>
        <w:t xml:space="preserve">6.2. В случае </w:t>
      </w:r>
      <w:proofErr w:type="gramStart"/>
      <w:r w:rsidRPr="001E30B5">
        <w:rPr>
          <w:rFonts w:ascii="Times New Roman" w:hAnsi="Times New Roman" w:cs="Times New Roman"/>
          <w:sz w:val="24"/>
          <w:szCs w:val="24"/>
          <w:lang w:eastAsia="ru-RU"/>
        </w:rPr>
        <w:t>прекращения деятельности музея собрания музейных предметов</w:t>
      </w:r>
      <w:proofErr w:type="gramEnd"/>
      <w:r w:rsidRPr="001E30B5">
        <w:rPr>
          <w:rFonts w:ascii="Times New Roman" w:hAnsi="Times New Roman" w:cs="Times New Roman"/>
          <w:sz w:val="24"/>
          <w:szCs w:val="24"/>
          <w:lang w:eastAsia="ru-RU"/>
        </w:rPr>
        <w:t xml:space="preserve"> вместе со всей учетной и научной документацией актируются и опечатываются.</w:t>
      </w:r>
    </w:p>
    <w:p w:rsidR="000F2D6C" w:rsidRPr="001E30B5" w:rsidRDefault="000F2D6C" w:rsidP="001E30B5">
      <w:pPr>
        <w:pStyle w:val="a3"/>
        <w:jc w:val="both"/>
        <w:rPr>
          <w:rFonts w:ascii="Times New Roman" w:hAnsi="Times New Roman" w:cs="Times New Roman"/>
          <w:sz w:val="24"/>
        </w:rPr>
      </w:pPr>
      <w:r w:rsidRPr="001E30B5">
        <w:rPr>
          <w:rFonts w:ascii="Times New Roman" w:hAnsi="Times New Roman" w:cs="Times New Roman"/>
          <w:sz w:val="24"/>
        </w:rPr>
        <w:t>6.3. Способ дальнейшего хранения и использования собраний музейных предметов определяется специально создаваемой для этого экспертной комиссией.</w:t>
      </w:r>
    </w:p>
    <w:p w:rsidR="000F2D6C" w:rsidRDefault="000F2D6C"/>
    <w:sectPr w:rsidR="000F2D6C" w:rsidSect="000F2D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F9A"/>
    <w:multiLevelType w:val="hybridMultilevel"/>
    <w:tmpl w:val="24E602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C28B8"/>
    <w:multiLevelType w:val="hybridMultilevel"/>
    <w:tmpl w:val="9D5C74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B44C8"/>
    <w:multiLevelType w:val="multilevel"/>
    <w:tmpl w:val="D366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55F43"/>
    <w:multiLevelType w:val="multilevel"/>
    <w:tmpl w:val="C7F4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E097E"/>
    <w:multiLevelType w:val="multilevel"/>
    <w:tmpl w:val="A950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D38F5"/>
    <w:multiLevelType w:val="hybridMultilevel"/>
    <w:tmpl w:val="B8B8DD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B78C0"/>
    <w:multiLevelType w:val="hybridMultilevel"/>
    <w:tmpl w:val="848EBF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62369"/>
    <w:multiLevelType w:val="hybridMultilevel"/>
    <w:tmpl w:val="35D8F5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40742"/>
    <w:multiLevelType w:val="hybridMultilevel"/>
    <w:tmpl w:val="370AF9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D77AF"/>
    <w:multiLevelType w:val="multilevel"/>
    <w:tmpl w:val="8306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A10DC2"/>
    <w:multiLevelType w:val="multilevel"/>
    <w:tmpl w:val="D8B2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726CB7"/>
    <w:multiLevelType w:val="multilevel"/>
    <w:tmpl w:val="0C3A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6C"/>
    <w:rsid w:val="000F2D6C"/>
    <w:rsid w:val="001E30B5"/>
    <w:rsid w:val="00366131"/>
    <w:rsid w:val="0096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D6C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0F2D6C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F2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D6C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0F2D6C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F2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2023-10-28T14:46:00Z</dcterms:created>
  <dcterms:modified xsi:type="dcterms:W3CDTF">2023-10-28T16:46:00Z</dcterms:modified>
</cp:coreProperties>
</file>