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9D36" w14:textId="77777777" w:rsidR="00BA7A76" w:rsidRPr="00291B0A" w:rsidRDefault="00BA7A76" w:rsidP="00BA7A76">
      <w:pPr>
        <w:pStyle w:val="a3"/>
        <w:jc w:val="center"/>
        <w:rPr>
          <w:rFonts w:ascii="Times New Roman" w:hAnsi="Times New Roman"/>
          <w:sz w:val="24"/>
        </w:rPr>
      </w:pPr>
      <w:r w:rsidRPr="00291B0A">
        <w:rPr>
          <w:rFonts w:ascii="Times New Roman" w:hAnsi="Times New Roman"/>
          <w:sz w:val="24"/>
        </w:rPr>
        <w:t>Муниципальное общеобразовательное учреждение</w:t>
      </w:r>
    </w:p>
    <w:p w14:paraId="010B028D" w14:textId="77777777" w:rsidR="00BA7A76" w:rsidRPr="00291B0A" w:rsidRDefault="00BA7A76" w:rsidP="00BA7A76">
      <w:pPr>
        <w:pStyle w:val="a3"/>
        <w:jc w:val="center"/>
        <w:rPr>
          <w:rFonts w:ascii="Times New Roman" w:hAnsi="Times New Roman"/>
          <w:sz w:val="24"/>
        </w:rPr>
      </w:pPr>
      <w:r w:rsidRPr="00291B0A">
        <w:rPr>
          <w:rFonts w:ascii="Times New Roman" w:hAnsi="Times New Roman"/>
          <w:sz w:val="24"/>
        </w:rPr>
        <w:t>«Средняя школа имени Ф.И.Толбухина»</w:t>
      </w:r>
    </w:p>
    <w:p w14:paraId="1E6D9E36" w14:textId="7810E98A" w:rsidR="00BA7A76" w:rsidRDefault="00BA7A76" w:rsidP="00BA7A76">
      <w:pPr>
        <w:pStyle w:val="a3"/>
        <w:jc w:val="center"/>
        <w:rPr>
          <w:rFonts w:ascii="Times New Roman" w:hAnsi="Times New Roman"/>
          <w:sz w:val="24"/>
        </w:rPr>
      </w:pPr>
      <w:r w:rsidRPr="00291B0A">
        <w:rPr>
          <w:rFonts w:ascii="Times New Roman" w:hAnsi="Times New Roman"/>
          <w:sz w:val="24"/>
        </w:rPr>
        <w:t>Ярославского муниципального района</w:t>
      </w:r>
    </w:p>
    <w:p w14:paraId="3BDC5E0D" w14:textId="26A825A6" w:rsidR="00BA7A76" w:rsidRPr="00BA7A76" w:rsidRDefault="00BA7A76" w:rsidP="00BA7A7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A76">
        <w:rPr>
          <w:rFonts w:ascii="Times New Roman" w:hAnsi="Times New Roman" w:cs="Times New Roman"/>
          <w:sz w:val="24"/>
          <w:szCs w:val="24"/>
        </w:rPr>
        <w:t>(МОУ СШ им.Ф.И.Толбухина ЯМР)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5224"/>
      </w:tblGrid>
      <w:tr w:rsidR="00BA7A76" w:rsidRPr="00291B0A" w14:paraId="7F57E75D" w14:textId="77777777" w:rsidTr="00597407">
        <w:tc>
          <w:tcPr>
            <w:tcW w:w="4785" w:type="dxa"/>
          </w:tcPr>
          <w:p w14:paraId="6E5B3FED" w14:textId="77777777" w:rsidR="00BA7A76" w:rsidRPr="00291B0A" w:rsidRDefault="00BA7A76" w:rsidP="00597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B06949" w14:textId="77777777" w:rsidR="00BA7A76" w:rsidRPr="00291B0A" w:rsidRDefault="00BA7A76" w:rsidP="00597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B0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33C3F342" w14:textId="0149C1B0" w:rsidR="00BA7A76" w:rsidRPr="00291B0A" w:rsidRDefault="00BA7A76" w:rsidP="005974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B0A">
              <w:rPr>
                <w:rFonts w:ascii="Times New Roman" w:hAnsi="Times New Roman"/>
                <w:sz w:val="24"/>
                <w:szCs w:val="24"/>
              </w:rPr>
              <w:t>приказ №01-27/ 53  от 29.03.20</w:t>
            </w:r>
            <w:r w:rsidR="006E38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55791975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0D6E7454" w14:textId="77777777" w:rsidR="00BA7A76" w:rsidRDefault="00BA7A76" w:rsidP="00BA7A7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 xml:space="preserve">ПОЛОЖЕНИЕ </w:t>
      </w:r>
    </w:p>
    <w:p w14:paraId="7CF5D325" w14:textId="77777777" w:rsidR="00BA7A76" w:rsidRDefault="00BA7A76" w:rsidP="00BA7A76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О КОМИССИИ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A7A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 ОПРЕДЕЛЕНИЮ ПОСТАВЩИКОВ </w:t>
      </w:r>
    </w:p>
    <w:p w14:paraId="6A0449F4" w14:textId="7DB21BDD" w:rsidR="00BA7A76" w:rsidRDefault="00BA7A76" w:rsidP="00BA7A76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(ПОДРЯДЧИКОВ, ИСПОЛНИТЕЛЕЙ)</w:t>
      </w:r>
    </w:p>
    <w:p w14:paraId="34E3DD01" w14:textId="77777777" w:rsidR="00BA7A76" w:rsidRPr="00BA7A76" w:rsidRDefault="00BA7A76" w:rsidP="00BA7A76">
      <w:pPr>
        <w:pStyle w:val="a3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195F360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1. Общие положения</w:t>
      </w:r>
    </w:p>
    <w:p w14:paraId="006DE5C4" w14:textId="7A90FEAA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CC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1.1. Настоящее Положение разработано в соответствии с </w:t>
      </w:r>
      <w:hyperlink r:id="rId6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05.04.2013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«О контрактной системе в сфере закупок товаров, работ, услуг для обеспечения государственных и муниципальных нужд» (далее – Федеральный закон №44-ФЗ). Положение определяет цели, задачи, функции, полномочия и порядок деятельности 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91DA5">
        <w:rPr>
          <w:rFonts w:ascii="Times New Roman" w:eastAsia="Times New Roman" w:hAnsi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91D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91DA5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A5">
        <w:rPr>
          <w:rFonts w:ascii="Times New Roman" w:eastAsia="Times New Roman" w:hAnsi="Times New Roman"/>
          <w:sz w:val="24"/>
          <w:szCs w:val="24"/>
          <w:lang w:eastAsia="ru-RU"/>
        </w:rPr>
        <w:t>«Средняя школа имени Ф.И.Толбухина»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DA5">
        <w:rPr>
          <w:rFonts w:ascii="Times New Roman" w:eastAsia="Times New Roman" w:hAnsi="Times New Roman"/>
          <w:sz w:val="24"/>
          <w:szCs w:val="24"/>
          <w:lang w:eastAsia="ru-RU"/>
        </w:rPr>
        <w:t>Ярославского муниципального района</w:t>
      </w:r>
      <w:r w:rsidRPr="00991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Учреждение)</w:t>
      </w:r>
      <w:r w:rsidRPr="00BA7A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(далее – комиссия) путем проведения конкурентных процедур. </w:t>
      </w:r>
    </w:p>
    <w:p w14:paraId="13144B8D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1.2. Основные понятия:</w:t>
      </w:r>
    </w:p>
    <w:p w14:paraId="0CA30E4F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определение поставщика (подрядчика, исполнителя)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14:paraId="56E29F70" w14:textId="11223D2B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</w:t>
      </w:r>
      <w:r w:rsidRPr="00BA7A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 участник закупки</w:t>
      </w:r>
      <w:r w:rsidRPr="00BA7A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 </w:t>
      </w:r>
      <w:hyperlink r:id="rId7" w:anchor="/document/99/901714433/ZAP25I83H2/" w:tooltip="15. Не допускается предоставление предусмотренных статьями 78, 78.1 и 78.3 настоящего Кодекса субсидий и предусмотренных статьей 80 настоящего Кодекса бюджетных инвестиций иностранным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15</w:t>
        </w:r>
      </w:hyperlink>
      <w:r w:rsidRPr="00BA7A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статьи 241 Бюджетного 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офшорная компания), либо юридического лица, являющегося иностранным агентом в соответствии с </w:t>
      </w:r>
      <w:hyperlink r:id="rId8" w:anchor="/document/99/351175770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14 июля 2022 года № 255-ФЗ</w:t>
        </w:r>
      </w:hyperlink>
      <w:r w:rsidRPr="00BA7A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«О контроле за деятельностью лиц, находящихся под иностранным влиянием»,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 </w:t>
      </w:r>
      <w:hyperlink r:id="rId9" w:anchor="/document/99/351175770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14 июля 2022 года № 255-ФЗ</w:t>
        </w:r>
      </w:hyperlink>
      <w:r w:rsidRPr="00BA7A7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«О контроле за деятельностью лиц, находящихся под иностранным влиянием»;</w:t>
      </w:r>
    </w:p>
    <w:p w14:paraId="4F0B65C0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 поставщик (подрядчик, исполнитель)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участник закупки, с которым в соответствии с настоящим Федеральным законом заключен контракт;</w:t>
      </w:r>
    </w:p>
    <w:p w14:paraId="034B5D55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 </w:t>
      </w:r>
      <w:hyperlink r:id="rId10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Законом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предусмотрена документация о закупке);</w:t>
      </w:r>
    </w:p>
    <w:p w14:paraId="7D482C8A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lastRenderedPageBreak/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 </w:t>
      </w:r>
      <w:hyperlink r:id="rId11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Законом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 </w:t>
      </w:r>
      <w:hyperlink r:id="rId12" w:anchor="/document/99/499011838/XA00ML22ON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24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ст. 22 Закона № 44-ФЗ) наиболее низкую цену контракта, наименьшую сумму цен таких единиц либо в случае, предусмотренном </w:t>
      </w:r>
      <w:hyperlink r:id="rId13" w:anchor="/document/99/499011838/XA00MJ02O8/" w:tooltip="9) в случае, если при проведении процедуры подачи ценовых предложений подано ценовое предложение, предусматривающее снижение цены контракта либо суммы цен единиц товара, работы, услуг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9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3 статьи 49 Закона № 44-ФЗ, – наиболее высокий размер платы, подлежащей внесению участником закупки за заключение контракта;</w:t>
      </w:r>
    </w:p>
    <w:p w14:paraId="54E19FD9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 </w:t>
      </w:r>
      <w:hyperlink r:id="rId14" w:anchor="/document/99/499011838/XA00ML22ON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24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ст. 22 Закона № 44-ФЗ).</w:t>
      </w:r>
    </w:p>
    <w:p w14:paraId="6EBE2005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электронная площадка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сайт в информационно-телекоммуникационной сети Интернет, соответствующий установленным в соответствии с пунктами </w:t>
      </w:r>
      <w:hyperlink r:id="rId15" w:anchor="/document/99/499011838/XA00MH22NT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16" w:anchor="/document/99/499011838/XA00MCK2NH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 </w:t>
      </w:r>
      <w:hyperlink r:id="rId17" w:anchor="/document/99/499011838/XA00MKK2OO/" w:tooltip="12. Закупка товара в случаях, предусмотренных пунктами 4 и 5.2 части 1 настоящей статьи, может осуществляться в электронной форме с использованием электронной площадки на сумму, н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12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93 Закона № 44-ФЗ;</w:t>
      </w:r>
    </w:p>
    <w:p w14:paraId="0EDF580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оператор электронной площадки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 </w:t>
      </w:r>
      <w:hyperlink r:id="rId18" w:anchor="/document/99/499011838/XA00MH22NT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19" w:anchor="/document/99/499011838/XA00MCK2NH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14:paraId="293FDF54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специализированная электронная площадка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соответствующая установленным в соответствии с пунктами </w:t>
      </w:r>
      <w:hyperlink r:id="rId20" w:anchor="/document/99/499011838/XA00MH22NT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21" w:anchor="/document/99/499011838/XA00MIE2NP/" w:tooltip="3)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, указанных в части 1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14:paraId="12675F80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 оператор специализированной электронной площадки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 </w:t>
      </w:r>
      <w:hyperlink r:id="rId22" w:anchor="/document/99/499011838/XA00MH22NT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23" w:anchor="/document/99/499011838/XA00MIE2NP/" w:tooltip="3)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, указанных в части 1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</w:p>
    <w:p w14:paraId="22C77E0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ru-RU"/>
          <w14:ligatures w14:val="none"/>
        </w:rPr>
        <w:t>– контракт со встречными инвестиционными обязательствами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– контракт на поставку товара, оказание услуги, заключенный в соответствии со </w:t>
      </w:r>
      <w:hyperlink r:id="rId24" w:anchor="/document/81/12061789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111.4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14:paraId="5A39B14C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1.3.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14:paraId="72538EA4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14:paraId="0A942836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1.5. В процессе осуществления своих полномочий 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14:paraId="70D7523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1.6. При отсутствии председателя комиссии его обязанности исполняет заместитель председателя.</w:t>
      </w:r>
    </w:p>
    <w:p w14:paraId="749F3338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0F7912F2" w14:textId="2786ACC8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2. Правовое регулирование</w:t>
      </w:r>
    </w:p>
    <w:p w14:paraId="32D88C2E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Комиссия в процессе своей деятельности руководствуется Конституцией Российской Федерации, </w:t>
      </w:r>
      <w:hyperlink r:id="rId25" w:anchor="/document/99/901714433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Бюджетным кодексом Российской Федерации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Гражданским кодексом Российской Федерации, </w:t>
      </w:r>
      <w:hyperlink r:id="rId26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Федеральным законом 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 </w:t>
      </w:r>
      <w:hyperlink r:id="rId27" w:anchor="/document/99/901989534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Законом от 26.07.2006 № 135-ФЗ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«О защите 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14:paraId="437F618A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38869861" w14:textId="1A7CDEE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3. Цели создания и принципы работы комиссии</w:t>
      </w:r>
    </w:p>
    <w:p w14:paraId="1E9088A6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3.1. Комиссия создается в целях проведения: конкурсов, аукционов, запросов котировок.</w:t>
      </w:r>
    </w:p>
    <w:p w14:paraId="29D6FFC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 В своей деятельности комиссия руководствуется следующими принципами.</w:t>
      </w:r>
    </w:p>
    <w:p w14:paraId="381E527A" w14:textId="08CDB205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14:paraId="7E4ED11B" w14:textId="563316D9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30B90141" w14:textId="0100630B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4471EB9C" w14:textId="06E4592B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6168A712" w14:textId="013D74A2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5789E9A2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06DE50DC" w14:textId="2DB017B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4. Функции Единой комиссии</w:t>
      </w:r>
    </w:p>
    <w:p w14:paraId="19D0A9F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ЭЛЕКТРОННЫЙ КОНКУРС</w:t>
      </w:r>
    </w:p>
    <w:p w14:paraId="751447DB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14:paraId="26159D70" w14:textId="60D4D101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14:paraId="2645955A" w14:textId="77777777" w:rsidR="00BA7A76" w:rsidRPr="00BA7A76" w:rsidRDefault="00BA7A76" w:rsidP="00BA7A7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567F51FF" w14:textId="77777777" w:rsidR="00BA7A76" w:rsidRPr="00BA7A76" w:rsidRDefault="00BA7A76" w:rsidP="00BA7A7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 </w:t>
      </w:r>
      <w:hyperlink r:id="rId28" w:anchor="/document/99/499011838/ZAP1SPE3AO/" w:tooltip="2) расходы на эксплуатацию и ремонт товаров, использование результатов работ;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 </w:t>
      </w:r>
      <w:hyperlink r:id="rId29" w:anchor="/document/99/499011838/XA00MEG2ND/" w:tooltip="3) качественные, функциональные и экологические характеристики объекта закупки;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32 Закона № 44-ФЗ (если такие критерии установлены извещением об осуществлении закупки);</w:t>
      </w:r>
    </w:p>
    <w:p w14:paraId="6D79753B" w14:textId="77777777" w:rsidR="00BA7A76" w:rsidRPr="00BA7A76" w:rsidRDefault="00BA7A76" w:rsidP="00BA7A7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14:paraId="67935137" w14:textId="07CEB596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199FA3B1" w14:textId="77777777" w:rsidR="00BA7A76" w:rsidRPr="00BA7A76" w:rsidRDefault="00BA7A76" w:rsidP="00BA7A7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научно-исследовательских, опытно-конструкторских и технологических работ;</w:t>
      </w:r>
    </w:p>
    <w:p w14:paraId="1C5788AE" w14:textId="77777777" w:rsidR="00BA7A76" w:rsidRPr="00BA7A76" w:rsidRDefault="00BA7A76" w:rsidP="00BA7A7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на создание произведения литературы или искусства;</w:t>
      </w:r>
    </w:p>
    <w:p w14:paraId="65234AB5" w14:textId="77777777" w:rsidR="00BA7A76" w:rsidRPr="00BA7A76" w:rsidRDefault="00BA7A76" w:rsidP="00BA7A7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14:paraId="15F5F73F" w14:textId="77777777" w:rsidR="00BA7A76" w:rsidRPr="00BA7A76" w:rsidRDefault="00BA7A76" w:rsidP="00BA7A7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14:paraId="181AD82C" w14:textId="77777777" w:rsidR="00BA7A76" w:rsidRPr="00BA7A76" w:rsidRDefault="00BA7A76" w:rsidP="00BA7A7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14:paraId="58E3D0DF" w14:textId="19AF5096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14:paraId="36D0E064" w14:textId="77777777" w:rsidR="00BA7A76" w:rsidRPr="00BA7A76" w:rsidRDefault="00BA7A76" w:rsidP="00BA7A7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063D2CF4" w14:textId="77777777" w:rsidR="00BA7A76" w:rsidRPr="00BA7A76" w:rsidRDefault="00BA7A76" w:rsidP="00BA7A7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</w:t>
      </w:r>
      <w:hyperlink r:id="rId30" w:anchor="/document/99/499011838/" w:tooltip="Статья 32 Федерального закона от 05.04.2013 № 44-ФЗ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32 Закона № 44-ФЗ (если такой критерий установлен извещением об осуществлении закупки);</w:t>
      </w:r>
    </w:p>
    <w:p w14:paraId="73F25132" w14:textId="77777777" w:rsidR="00BA7A76" w:rsidRPr="00BA7A76" w:rsidRDefault="00BA7A76" w:rsidP="00BA7A7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14:paraId="3221F316" w14:textId="2AD3CAC6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 </w:t>
      </w:r>
      <w:hyperlink r:id="rId31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члены Комиссии по осуществлению закупок:</w:t>
      </w:r>
    </w:p>
    <w:p w14:paraId="5B7759A6" w14:textId="77777777" w:rsidR="00BA7A76" w:rsidRPr="00BA7A76" w:rsidRDefault="00BA7A76" w:rsidP="00BA7A7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осуществляют оценку ценовых предложений по критерию, предусмотренному </w:t>
      </w:r>
      <w:hyperlink r:id="rId32" w:anchor="/document/99/499011838/ZAP21R43AT/" w:tooltip="1) цена контракта;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32 Закона № 44-ФЗ;</w:t>
      </w:r>
    </w:p>
    <w:p w14:paraId="0CB71A29" w14:textId="77777777" w:rsidR="00BA7A76" w:rsidRPr="00BA7A76" w:rsidRDefault="00BA7A76" w:rsidP="00BA7A7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 </w:t>
      </w:r>
      <w:hyperlink r:id="rId33" w:anchor="/document/81/14383330/a222/" w:tooltip="4.1.1. Получатель ежеквартально до окончания периода использования гранта (12 месяцев) представляет отчет об осуществлении расходов, источником финансового обеспечения которых является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пунктами 4.1.1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 и </w:t>
      </w:r>
      <w:hyperlink r:id="rId34" w:anchor="/document/81/13817478/a59/" w:tooltip="4.1.2. Организацию выборов в Хабаровском крае обеспечивают избирательная комиссия Хабаровского края и другие избирательные комиссии, формируемые в соответствии с федеральным и краевым законодательством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4.1.2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положения о Комиссии, а также оценки ценовых предложений по критерию, предусмотренному </w:t>
      </w:r>
      <w:hyperlink r:id="rId35" w:anchor="/document/99/499011838/ZAP21R43AT/" w:tooltip="1) цена контракта;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36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67735D1A" w14:textId="77777777" w:rsidR="00BA7A76" w:rsidRPr="00BA7A76" w:rsidRDefault="00BA7A76" w:rsidP="00BA7A76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14:paraId="4FC78FDA" w14:textId="2C0EFE3E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 </w:t>
      </w:r>
      <w:hyperlink r:id="rId37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35E67D2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ЭЛЕКТРОННЫЙ АУКЦИОН</w:t>
      </w:r>
    </w:p>
    <w:p w14:paraId="665B3A25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14:paraId="54D29181" w14:textId="563C6438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14:paraId="2D24E99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38" w:anchor="/document/99/499011838/ZAP1S9K3D5/" w:tooltip="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пунктами 1–8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12 статьи 48 Закона № 44-ФЗ;</w:t>
      </w:r>
    </w:p>
    <w:p w14:paraId="7C212222" w14:textId="77777777" w:rsidR="00BA7A76" w:rsidRPr="00BA7A76" w:rsidRDefault="00BA7A76" w:rsidP="00BA7A7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39" w:anchor="/document/99/499011838/XA00MJ02O8/" w:tooltip="9) в случае, если при проведении процедуры подачи ценовых предложений подано ценовое предложение, предусматривающее снижение цены контракта либо суммы цен единиц товара, работы, услуг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9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 </w:t>
      </w:r>
      <w:hyperlink r:id="rId40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абз.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41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1E2776FA" w14:textId="77777777" w:rsidR="00BA7A76" w:rsidRPr="00BA7A76" w:rsidRDefault="00BA7A76" w:rsidP="00BA7A76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14:paraId="6B0C1BC6" w14:textId="5FE16470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 </w:t>
      </w:r>
      <w:hyperlink r:id="rId42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292C0325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35766249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</w:p>
    <w:p w14:paraId="4A927BA8" w14:textId="18815A6A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lastRenderedPageBreak/>
        <w:t>ЭЛЕКТРОННЫЙ ЗАПРОС КОТИРОВОК</w:t>
      </w:r>
    </w:p>
    <w:p w14:paraId="709EB844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14:paraId="140FF98C" w14:textId="19A552D4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14:paraId="43E5389D" w14:textId="77777777" w:rsidR="00BA7A76" w:rsidRPr="00BA7A76" w:rsidRDefault="00BA7A76" w:rsidP="00BA7A7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</w:t>
      </w:r>
      <w:hyperlink r:id="rId43" w:anchor="/document/99/499011838/ZAP1S9K3D5/" w:tooltip="1) непредставления (за исключением случаев, предусмотренных настоящим Федеральным законом) участником закупки оператору электронной площадки в заявке на участие в закупке информац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пунктами 1–8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12 статьи 48 Закона № 44-ФЗ;</w:t>
      </w:r>
    </w:p>
    <w:p w14:paraId="4BB9C72F" w14:textId="77777777" w:rsidR="00BA7A76" w:rsidRPr="00BA7A76" w:rsidRDefault="00BA7A76" w:rsidP="00BA7A7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 </w:t>
      </w:r>
      <w:hyperlink r:id="rId44" w:anchor="/document/99/499011838/XA00ML22ON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ч. 24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ст. 22 Закона № 44-ФЗ), предложенных участником закупки, подавшим такую заявку, с учетом положений нормативных правовых актов, принятых в соответствии со </w:t>
      </w:r>
      <w:hyperlink r:id="rId45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 </w:t>
      </w:r>
      <w:hyperlink r:id="rId46" w:anchor="/document/99/499011838/ZAP1T6G3BS/" w:tooltip="3) предложение участника закупки о цене контракта (за исключением случая, предусмотренного пунктом 4 настоящей части);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или </w:t>
      </w:r>
      <w:hyperlink r:id="rId47" w:anchor="/document/99/499011838/ZAP1R0Q3CB/" w:tooltip="4) предложение участника закупки о сумме цен единиц товара, работы, услуги (в случае, предусмотренном частью 24 статьи 22 настоящего Федерального закона);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14:paraId="311B4259" w14:textId="77777777" w:rsidR="00BA7A76" w:rsidRPr="00BA7A76" w:rsidRDefault="00BA7A76" w:rsidP="00BA7A76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</w:p>
    <w:p w14:paraId="7DCD15DD" w14:textId="4A6CA8B5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 </w:t>
      </w:r>
      <w:hyperlink r:id="rId48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3FCCAEB4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ЗАКРЫТЫЙ ЭЛЕКТРОННЫЙ КОНКУРС</w:t>
      </w:r>
    </w:p>
    <w:p w14:paraId="2A570D21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4.4.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14:paraId="689F6761" w14:textId="45910590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4.4.1. В течение двух рабочих дней, следующих за днем получения заказчиком информации и документов, предусмотренных </w:t>
      </w:r>
      <w:hyperlink r:id="rId49" w:anchor="/document/99/499011838/XA00RTE2PC/" w:tooltip="5) в течение одного часа, следующего за днем окончания срока, предусмотренного пунктом 4 настоящей части, оператор специализированной электронной площадки направляет заказчику поступивши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75 Закона № 44-ФЗ, комиссия по осуществлению закупок:</w:t>
      </w:r>
    </w:p>
    <w:p w14:paraId="464DDD83" w14:textId="77777777" w:rsidR="00BA7A76" w:rsidRPr="00BA7A76" w:rsidRDefault="00BA7A76" w:rsidP="00BA7A7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рассматривает такие информацию и документы в части соответствия их требованиям, указанным в приглашении и предусмотренным </w:t>
      </w:r>
      <w:hyperlink r:id="rId50" w:anchor="/document/99/499011838/ZAP1R283F3/" w:tooltip="12)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</w:t>
      </w:r>
      <w:hyperlink r:id="rId51" w:anchor="/document/99/499011838/XA00MKE2OD/" w:tooltip="2. При проведении заказчиками, осуществляющими деятельность на территории иностранного государства, запроса котировок: 1) могут не применяться ограничения, установленные частью 2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75 Закона № 44-ФЗ;</w:t>
      </w:r>
    </w:p>
    <w:p w14:paraId="3437CC4C" w14:textId="77777777" w:rsidR="00BA7A76" w:rsidRPr="00BA7A76" w:rsidRDefault="00BA7A76" w:rsidP="00BA7A76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14:paraId="5BA5540D" w14:textId="1E8FEE9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4.4.2.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14:paraId="70966BC2" w14:textId="77777777" w:rsidR="00BA7A76" w:rsidRPr="00BA7A76" w:rsidRDefault="00BA7A76" w:rsidP="00BA7A76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непредставления информации и документов, предусмотренных </w:t>
      </w:r>
      <w:hyperlink r:id="rId52" w:anchor="/document/99/499011838/XA00RTE2PC/" w:tooltip="5) в течение одного часа, следующего за днем окончания срока, предусмотренного пунктом 4 настоящей части, оператор специализированной электронной площадки направляет заказчику поступивши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75 Закона № 44-ФЗ, несоответствия таких информации и документов требованиям, установленным в приглашении;</w:t>
      </w:r>
    </w:p>
    <w:p w14:paraId="55B0E70A" w14:textId="77777777" w:rsidR="00BA7A76" w:rsidRPr="00BA7A76" w:rsidRDefault="00BA7A76" w:rsidP="00BA7A76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несоответствия участника закупки требованиям, указанным в приглашении и предусмотренным </w:t>
      </w:r>
      <w:hyperlink r:id="rId53" w:anchor="/document/99/499011838/ZAP1R283F3/" w:tooltip="12)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42 Закона № 44-ФЗ;</w:t>
      </w:r>
    </w:p>
    <w:p w14:paraId="7E9C4452" w14:textId="77777777" w:rsidR="00BA7A76" w:rsidRPr="00BA7A76" w:rsidRDefault="00BA7A76" w:rsidP="00BA7A76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выявления недостоверной информации, содержащейся в информации и документах, предусмотренных </w:t>
      </w:r>
      <w:hyperlink r:id="rId54" w:anchor="/document/99/499011838/XA00RTE2PC/" w:tooltip="5) в течение одного часа, следующего за днем окончания срока, предусмотренного пунктом 4 настоящей части, оператор специализированной электронной площадки направляет заказчику поступивши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75 Закона № 44-ФЗ.</w:t>
      </w:r>
    </w:p>
    <w:p w14:paraId="4BF5E7E3" w14:textId="79C8A18B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33CDD119" w14:textId="77777777" w:rsidR="00BA7A76" w:rsidRPr="00BA7A76" w:rsidRDefault="00BA7A76" w:rsidP="00BA7A7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9DB798E" w14:textId="77777777" w:rsidR="00BA7A76" w:rsidRPr="00BA7A76" w:rsidRDefault="00BA7A76" w:rsidP="00BA7A7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</w:t>
      </w:r>
      <w:hyperlink r:id="rId55" w:anchor="/document/99/499011838/XA00MC82N1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32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44-ФЗ;</w:t>
      </w:r>
    </w:p>
    <w:p w14:paraId="73D335BE" w14:textId="77777777" w:rsidR="00BA7A76" w:rsidRPr="00BA7A76" w:rsidRDefault="00BA7A76" w:rsidP="00BA7A7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 </w:t>
      </w:r>
      <w:hyperlink r:id="rId56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08C1AF4A" w14:textId="77777777" w:rsidR="00BA7A76" w:rsidRPr="00BA7A76" w:rsidRDefault="00BA7A76" w:rsidP="00BA7A76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14:paraId="096E67B4" w14:textId="295CBF74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 </w:t>
      </w:r>
      <w:hyperlink r:id="rId57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6B8D123F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ЗАКРЫТЫЙ ЭЛЕКТРОННЫЙ АУКЦИОН</w:t>
      </w:r>
    </w:p>
    <w:p w14:paraId="1E01DB06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4.5.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14:paraId="483C2A74" w14:textId="66298DE5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4.5.1. В течение двух рабочих дней, следующих за днем получения заказчиком информации и документов, предусмотренных </w:t>
      </w:r>
      <w:hyperlink r:id="rId58" w:anchor="/document/99/499011838/XA00RTE2PC/" w:tooltip="5) в течение одного часа, следующего за днем окончания срока, предусмотренного пунктом 4 настоящей части, оператор специализированной электронной площадки направляет заказчику поступивши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75 Закона № 44-ФЗ, комиссия по осуществлению закупок:</w:t>
      </w:r>
    </w:p>
    <w:p w14:paraId="47358399" w14:textId="77777777" w:rsidR="00BA7A76" w:rsidRPr="00BA7A76" w:rsidRDefault="00BA7A76" w:rsidP="00BA7A7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рассматривает такие информацию и документы в части соответствия их требованиям, указанным в приглашении и предусмотренным </w:t>
      </w:r>
      <w:hyperlink r:id="rId59" w:anchor="/document/99/499011838/ZAP1R283F3/" w:tooltip="12) требования, предъявляемые к участникам закупки в соответствии с частью 1 статьи 31 настоящего Федерального закона, требования, предъявляемые к участникам закупки в соответств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12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</w:t>
      </w:r>
      <w:hyperlink r:id="rId60" w:anchor="/document/99/499011838/XA00MKE2OD/" w:tooltip="2. При проведении заказчиками, осуществляющими деятельность на территории иностранного государства, запроса котировок: 1) могут не применяться ограничения, установленные частью 2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75 Закона № 44-ФЗ;</w:t>
      </w:r>
    </w:p>
    <w:p w14:paraId="6B066E27" w14:textId="77777777" w:rsidR="00BA7A76" w:rsidRPr="00BA7A76" w:rsidRDefault="00BA7A76" w:rsidP="00BA7A76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14:paraId="70BCCBBF" w14:textId="4F800016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4.5.2.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14:paraId="15E148B6" w14:textId="77777777" w:rsidR="00BA7A76" w:rsidRPr="00BA7A76" w:rsidRDefault="00BA7A76" w:rsidP="00BA7A7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 </w:t>
      </w:r>
      <w:hyperlink r:id="rId61" w:anchor="/document/99/499011838/ZAP1VMI3CV/" w:tooltip="3) направляет заказчику протокол, предусмотренный пунктом 2 настоящей части, поданные заявки на участие в закупке, а также предусмотренные пунктом 2 части 6 статьи 43 настоящего Федерального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 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предусмотренных </w:t>
      </w:r>
      <w:hyperlink r:id="rId62" w:anchor="/document/99/499011838/ZAP24P03LN/" w:tooltip="2) несоответствия участника закупки требованиям, установленным в документации о закупке в соответствии с частью 1 статьи 31 настоящего Федерального закона, требованиям, установленным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пунктами 2–7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10 статьи 75 Закона № 44-ФЗ, а также в случае непредставления информации и документов, предусмотренных </w:t>
      </w:r>
      <w:hyperlink r:id="rId63" w:anchor="/document/99/499011838/XA00MB22N4/" w:tooltip="2. Контракт на поставку товара, предусмотренного частью 1 настоящей статьи, может заключаться на срок, не превышающий срока, необходимого для проведения конкурса или электронного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76 Закона № 44-ФЗ, несоответствия таких информации и документов документации о закупке;</w:t>
      </w:r>
    </w:p>
    <w:p w14:paraId="7EAF3E5D" w14:textId="77777777" w:rsidR="00BA7A76" w:rsidRPr="00BA7A76" w:rsidRDefault="00BA7A76" w:rsidP="00BA7A7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 </w:t>
      </w:r>
      <w:hyperlink r:id="rId64" w:anchor="/document/99/499011838/XA00MJ02O8/" w:tooltip="9) в случае, если при проведении процедуры подачи ценовых предложений подано ценовое предложение, предусматривающее снижение цены контракта либо суммы цен единиц товара, работы, услуг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п. 9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 </w:t>
      </w:r>
      <w:hyperlink r:id="rId65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абз.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</w:t>
      </w:r>
      <w:hyperlink r:id="rId66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14:paraId="23F8643B" w14:textId="77777777" w:rsidR="00BA7A76" w:rsidRPr="00BA7A76" w:rsidRDefault="00BA7A76" w:rsidP="00BA7A7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14:paraId="0B29FB63" w14:textId="41B0744E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4.5.3.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 </w:t>
      </w:r>
      <w:hyperlink r:id="rId67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649DB12C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ЗАКРЫТЫЙ КОНКУРС</w:t>
      </w:r>
    </w:p>
    <w:p w14:paraId="10A2C545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 При осуществлении процедуры определения поставщика (подрядчика, исполнителя) путем проведения закрытого конкурса в обязанности Комиссии входит следующее.</w:t>
      </w:r>
    </w:p>
    <w:p w14:paraId="4F76AB34" w14:textId="296AB7D8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</w:t>
      </w:r>
    </w:p>
    <w:p w14:paraId="1692BA24" w14:textId="7E1B9555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4.6.2. Не позднее десяти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комиссии:</w:t>
      </w:r>
    </w:p>
    <w:p w14:paraId="15FBBF29" w14:textId="51E134C9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5E157B1" w14:textId="34B2E262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4.6.2.2. 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</w:t>
      </w:r>
      <w:hyperlink r:id="rId68" w:anchor="/document/99/499011838/XA00MCQ2N4/" w:tooltip="1. Для оценки заявок, окончательных предложений участников закупки заказчик в документации о закупке устанавливает следующие критерии: 1) цена контракта, сумма цен единиц товара,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32 Федерального закона № 44-ФЗ (в случае установления таких критериев в документации о закупке);</w:t>
      </w:r>
    </w:p>
    <w:p w14:paraId="60EE0C4C" w14:textId="1589285A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4.6.2.3. На основании результатов оценки, предусмотренной </w:t>
      </w:r>
      <w:hyperlink r:id="rId69" w:anchor="/document/81/12061789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4.6.2.2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положения, присваивают каждой заявке на участие в закупке, которая признана соответствующей документации о закупке,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</w:t>
      </w:r>
      <w:hyperlink r:id="rId70" w:anchor="/document/99/499011838/XA00MES2O2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статьей 14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14:paraId="275AA823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4.6.3. Члены комиссии подписывают протокол подведения итогов определения поставщика (подрядчика, исполнителя). </w:t>
      </w:r>
    </w:p>
    <w:p w14:paraId="5BF1091A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4.6.4. При осуществлении процедуры определения поставщика (подрядчика, исполнителя) путем проведения закрытого конкурса Комиссия также выполняет иные действия в соответствии с положениями </w:t>
      </w:r>
      <w:hyperlink r:id="rId71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48F701BD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ЗАКРЫТЫЙ АУКЦИОН</w:t>
      </w:r>
    </w:p>
    <w:p w14:paraId="470A7A97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 При осуществлении процедуры определения поставщика (подрядчика, исполнителя) путем проведения закрытого аукциона в обязанности Комиссии входит следующее.</w:t>
      </w:r>
    </w:p>
    <w:p w14:paraId="780DBEE8" w14:textId="49DDC6B5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4.7.1. Не ранее окончания срока подачи заявок на участие в закупке комиссия вскрывает поступившие заказчику до окончания такого срока конверты с заявками на участие в закупке.</w:t>
      </w:r>
    </w:p>
    <w:p w14:paraId="4261B222" w14:textId="5C1CE891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4.7.2. Не позднее десяти рабочих дней со дня, следующего за датой окончания срока подачи заявок на участие в закупке, но не позднее даты окончания срока рассмотрения заявок на участие в закупке, установленной в документации о закупке, члены комиссии:</w:t>
      </w:r>
    </w:p>
    <w:p w14:paraId="38FB92E6" w14:textId="5B7CFBCB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4.7.2.1.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 </w:t>
      </w:r>
      <w:hyperlink r:id="rId72" w:anchor="/document/99/499011838/ZAP1UM03EF/" w:tooltip="1) подачи заявки участником закупки, которому не направлено приглашение;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 </w:t>
      </w:r>
      <w:hyperlink r:id="rId73" w:anchor="/document/99/499011838/ZAP1S883AN/" w:tooltip="2) подачи одним участником закупки двух и более заявок на участие в закупке в отношении одного и того же лота закупки при условии, что поданные ранее таким участником заявки на участие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2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 </w:t>
      </w:r>
      <w:hyperlink r:id="rId74" w:anchor="/document/99/499011838/ZAP252C3LQ/" w:tooltip="5) несоответствия участника закупки требованиям, установленным в документации о закупке в соответствии с частью 1, требованиям, установленным в документации о закупке в соответствии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5–10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11 статьи 73 Федерального закона № 44-ФЗ, а также в случае непредставления информации и документов, предусмотренных </w:t>
      </w:r>
      <w:hyperlink r:id="rId75" w:anchor="/document/99/499011838/XA00RP22OP/" w:tooltip="3) заявка на участие в закупке должна содержать: а) информацию и документы, предусмотренные подпунктами &quot;а&quot;, &quot;в&quot;, &quot;д&quot;, &quot;е&quot;, &quot;з&quot; - &quot;к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части 1 статьи 74 Федерального закона № 44-ФЗ, несоответствия таких информации и документов документации о закупке;</w:t>
      </w:r>
    </w:p>
    <w:p w14:paraId="263F6583" w14:textId="4A46799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4.7.2.2. Подписывают протокол рассмотрения заявок на участие в закупке, который составляет заказчик. </w:t>
      </w:r>
    </w:p>
    <w:p w14:paraId="692611E7" w14:textId="0CB3628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4.7.3. При осуществлении процедуры определения поставщика (подрядчика, исполнителя) путем проведения закрытого аукциона Комиссия также выполняет иные действия в соответствии с положениями </w:t>
      </w:r>
      <w:hyperlink r:id="rId76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4792DCE0" w14:textId="77777777" w:rsidR="00BA7A76" w:rsidRDefault="00BA7A76" w:rsidP="00BA7A76">
      <w:pPr>
        <w:pStyle w:val="a3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</w:pPr>
    </w:p>
    <w:p w14:paraId="7489B769" w14:textId="58D6E819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t>5. Порядок создания и работы Единой комиссии</w:t>
      </w:r>
    </w:p>
    <w:p w14:paraId="624E37F2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приказом заказчика.</w:t>
      </w:r>
    </w:p>
    <w:p w14:paraId="6DC5220B" w14:textId="6830566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5.2. Решение о создании комиссии принимается заказчиком до начала проведения закупки.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При этом определяются состав комиссии и порядок ее работы, назначается председатель комиссии.</w:t>
      </w:r>
    </w:p>
    <w:p w14:paraId="3EB7E5C0" w14:textId="5A699D7E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Число членов Комиссии должно быть не менее трех человек</w:t>
      </w:r>
      <w:r w:rsidR="00A63C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2FF5C401" w14:textId="3C2F1543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ab/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14:paraId="026D1842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14:paraId="2E4850CD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5BC31BFC" w14:textId="451D02E1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5.5.</w:t>
      </w:r>
      <w:r w:rsidR="00A63CC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 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Членами комиссии не могут быть:</w:t>
      </w:r>
    </w:p>
    <w:p w14:paraId="671584CF" w14:textId="77777777" w:rsidR="00BA7A76" w:rsidRPr="00BA7A76" w:rsidRDefault="00BA7A76" w:rsidP="00A63CC4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3F94F97A" w14:textId="77777777" w:rsidR="00BA7A76" w:rsidRPr="00BA7A76" w:rsidRDefault="00BA7A76" w:rsidP="00A63CC4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</w:t>
      </w: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lastRenderedPageBreak/>
        <w:t>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 </w:t>
      </w:r>
      <w:hyperlink r:id="rId77" w:anchor="/document/99/902135263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Федеральном законе от 25 декабря 2008 года № 273-ФЗ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"О противодействии коррупции";</w:t>
      </w:r>
    </w:p>
    <w:p w14:paraId="513395F6" w14:textId="77777777" w:rsidR="00BA7A76" w:rsidRPr="00BA7A76" w:rsidRDefault="00BA7A76" w:rsidP="00A63CC4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30CD3A3" w14:textId="77777777" w:rsidR="00BA7A76" w:rsidRPr="00BA7A76" w:rsidRDefault="00BA7A76" w:rsidP="00A63CC4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должностные лица органов контроля, указанных в </w:t>
      </w:r>
      <w:hyperlink r:id="rId78" w:anchor="/document/81/13820845/a553/" w:tooltip="1. Кандидатуры первого заместителя Губернатора края - председателя Правительства края, первого заместителя Губернатора края - руководителя Администрации Губернатора края должны быть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части 1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99 настоящего Федерального закона, непосредственно осуществляющие контроль в сфере закупок.</w:t>
      </w:r>
    </w:p>
    <w:p w14:paraId="5E1FE2D0" w14:textId="77777777" w:rsidR="00BA7A76" w:rsidRPr="00BA7A76" w:rsidRDefault="00BA7A76" w:rsidP="00A63CC4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084D3429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5.6. Замена члена комиссии допускается только по решению заказчика. 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79" w:anchor="/document/81/9362738/dfasrk48va/" w:tooltip="5.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пункте 5.3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пунктом 5.5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положения. В случае выявления в составе комиссии физических лиц, указанных в </w:t>
      </w:r>
      <w:hyperlink r:id="rId80" w:anchor="/document/81/9362738/dfasrk48va/" w:tooltip="5.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пункте 5.3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пункте 5.5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hyperlink r:id="rId81" w:anchor="/document/81/9362738/dfasrk48va/" w:tooltip="5.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 указанной в пункте 5.3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пункта 5.5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настоящего положения.</w:t>
      </w:r>
    </w:p>
    <w:p w14:paraId="14D6C045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0D9AD376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5.8.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14:paraId="07AF18C8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5.9. Председатель Комиссии либо лицо, его замещающее:</w:t>
      </w:r>
    </w:p>
    <w:p w14:paraId="63566BFF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осуществляет общее руководство работой Комиссии и обеспечивает выполнение настоящего положения;</w:t>
      </w:r>
    </w:p>
    <w:p w14:paraId="057A1073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14:paraId="36D5B417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открывает и ведет заседания Комиссии, объявляет перерывы;</w:t>
      </w:r>
    </w:p>
    <w:p w14:paraId="3F6AA58E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в случае необходимости выносит на обсуждение Комиссии вопрос о привлечении к работе экспертов.</w:t>
      </w:r>
    </w:p>
    <w:p w14:paraId="795E1232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14:paraId="28ED11A9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  <w14:ligatures w14:val="none"/>
        </w:rPr>
        <w:lastRenderedPageBreak/>
        <w:t>6. Права, обязанности и ответственность Единой комиссии</w:t>
      </w:r>
    </w:p>
    <w:p w14:paraId="29CB3FDC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6.1. Члены Комиссии вправе:</w:t>
      </w:r>
    </w:p>
    <w:p w14:paraId="755DAEFD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14:paraId="260F1879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выступать по вопросам повестки дня на заседаниях Комиссии;</w:t>
      </w:r>
    </w:p>
    <w:p w14:paraId="2C2A977A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14:paraId="7901DBAA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6.2. Члены Комиссии обязаны:</w:t>
      </w:r>
    </w:p>
    <w:p w14:paraId="5754F960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71EFB203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принимать решения в пределах своей компетенции;</w:t>
      </w:r>
    </w:p>
    <w:p w14:paraId="138D0AA3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– при осуществлении закупок принимать меры по предотвращению и урегулированию конфликта интересов в соответствии с </w:t>
      </w:r>
      <w:hyperlink r:id="rId82" w:anchor="/document/99/902135263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Федеральным законом от 25 декабря 2008 года № 273-ФЗ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«О противодействии коррупции», в том числе с учетом информации, предоставленной заказчику в соответствии с </w:t>
      </w:r>
      <w:hyperlink r:id="rId83" w:anchor="/document/99/499011838/XA00MBG2N9/" w:tooltip="23.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...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частью 23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статьи 34 Закона от 05.04.2013 № 44-ФЗ.</w:t>
      </w:r>
    </w:p>
    <w:p w14:paraId="24DDD846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6.3. Решение Комиссии, принятое в нарушение требований </w:t>
      </w:r>
      <w:hyperlink r:id="rId84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Закона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 и настоящего положения, может быть обжаловано любым участником закупки в порядке, установленном </w:t>
      </w:r>
      <w:hyperlink r:id="rId85" w:anchor="/document/99/499011838/" w:history="1">
        <w:r w:rsidRPr="00BA7A76">
          <w:rPr>
            <w:rFonts w:ascii="Times New Roman" w:eastAsia="Times New Roman" w:hAnsi="Times New Roman" w:cs="Times New Roman"/>
            <w:color w:val="01745C"/>
            <w:kern w:val="0"/>
            <w:sz w:val="24"/>
            <w:szCs w:val="24"/>
            <w:u w:val="single"/>
            <w:lang w:eastAsia="ru-RU"/>
            <w14:ligatures w14:val="none"/>
          </w:rPr>
          <w:t>Законом от 05.04.2013 № 44-ФЗ</w:t>
        </w:r>
      </w:hyperlink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, и признано недействительным по решению контрольного органа в сфере закупок.</w:t>
      </w:r>
    </w:p>
    <w:p w14:paraId="6DBEACB9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РФ.</w:t>
      </w:r>
    </w:p>
    <w:p w14:paraId="46F5375B" w14:textId="77777777" w:rsidR="00BA7A76" w:rsidRPr="00BA7A76" w:rsidRDefault="00BA7A76" w:rsidP="00BA7A76">
      <w:pPr>
        <w:pStyle w:val="a3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BA7A7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6.5.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14:paraId="78352993" w14:textId="77777777" w:rsidR="00BA7A76" w:rsidRDefault="00BA7A76"/>
    <w:sectPr w:rsidR="00BA7A76" w:rsidSect="00BA7A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8FB"/>
    <w:multiLevelType w:val="multilevel"/>
    <w:tmpl w:val="126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574DD"/>
    <w:multiLevelType w:val="multilevel"/>
    <w:tmpl w:val="3E2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12BCC"/>
    <w:multiLevelType w:val="hybridMultilevel"/>
    <w:tmpl w:val="D89A3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AC1"/>
    <w:multiLevelType w:val="hybridMultilevel"/>
    <w:tmpl w:val="BEE8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58"/>
    <w:multiLevelType w:val="hybridMultilevel"/>
    <w:tmpl w:val="000C2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1AC"/>
    <w:multiLevelType w:val="hybridMultilevel"/>
    <w:tmpl w:val="56E05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5319"/>
    <w:multiLevelType w:val="hybridMultilevel"/>
    <w:tmpl w:val="7FEE4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7DE"/>
    <w:multiLevelType w:val="multilevel"/>
    <w:tmpl w:val="B64E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B384A"/>
    <w:multiLevelType w:val="multilevel"/>
    <w:tmpl w:val="52A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D3848"/>
    <w:multiLevelType w:val="hybridMultilevel"/>
    <w:tmpl w:val="D1EE3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180"/>
    <w:multiLevelType w:val="hybridMultilevel"/>
    <w:tmpl w:val="568EE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5987"/>
    <w:multiLevelType w:val="multilevel"/>
    <w:tmpl w:val="97B0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D45B5F"/>
    <w:multiLevelType w:val="multilevel"/>
    <w:tmpl w:val="453E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83FA2"/>
    <w:multiLevelType w:val="hybridMultilevel"/>
    <w:tmpl w:val="CD20F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6E6E"/>
    <w:multiLevelType w:val="hybridMultilevel"/>
    <w:tmpl w:val="8BF6D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F5E7C"/>
    <w:multiLevelType w:val="hybridMultilevel"/>
    <w:tmpl w:val="F26EF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27086"/>
    <w:multiLevelType w:val="multilevel"/>
    <w:tmpl w:val="38F8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14F31"/>
    <w:multiLevelType w:val="multilevel"/>
    <w:tmpl w:val="AAF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42A70"/>
    <w:multiLevelType w:val="hybridMultilevel"/>
    <w:tmpl w:val="A6188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D6309"/>
    <w:multiLevelType w:val="hybridMultilevel"/>
    <w:tmpl w:val="57F02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577D"/>
    <w:multiLevelType w:val="multilevel"/>
    <w:tmpl w:val="2B1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C08DF"/>
    <w:multiLevelType w:val="multilevel"/>
    <w:tmpl w:val="F44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3E3836"/>
    <w:multiLevelType w:val="multilevel"/>
    <w:tmpl w:val="595C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D76086"/>
    <w:multiLevelType w:val="multilevel"/>
    <w:tmpl w:val="7B3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3738570">
    <w:abstractNumId w:val="12"/>
  </w:num>
  <w:num w:numId="2" w16cid:durableId="4333636">
    <w:abstractNumId w:val="11"/>
  </w:num>
  <w:num w:numId="3" w16cid:durableId="2029521209">
    <w:abstractNumId w:val="20"/>
  </w:num>
  <w:num w:numId="4" w16cid:durableId="2044474656">
    <w:abstractNumId w:val="8"/>
  </w:num>
  <w:num w:numId="5" w16cid:durableId="1555895802">
    <w:abstractNumId w:val="7"/>
  </w:num>
  <w:num w:numId="6" w16cid:durableId="1484809127">
    <w:abstractNumId w:val="17"/>
  </w:num>
  <w:num w:numId="7" w16cid:durableId="1261372154">
    <w:abstractNumId w:val="0"/>
  </w:num>
  <w:num w:numId="8" w16cid:durableId="1682319674">
    <w:abstractNumId w:val="22"/>
  </w:num>
  <w:num w:numId="9" w16cid:durableId="1362781794">
    <w:abstractNumId w:val="21"/>
  </w:num>
  <w:num w:numId="10" w16cid:durableId="141696125">
    <w:abstractNumId w:val="1"/>
  </w:num>
  <w:num w:numId="11" w16cid:durableId="204802763">
    <w:abstractNumId w:val="23"/>
  </w:num>
  <w:num w:numId="12" w16cid:durableId="1217231900">
    <w:abstractNumId w:val="16"/>
  </w:num>
  <w:num w:numId="13" w16cid:durableId="1543058283">
    <w:abstractNumId w:val="14"/>
  </w:num>
  <w:num w:numId="14" w16cid:durableId="2073186580">
    <w:abstractNumId w:val="5"/>
  </w:num>
  <w:num w:numId="15" w16cid:durableId="324356339">
    <w:abstractNumId w:val="18"/>
  </w:num>
  <w:num w:numId="16" w16cid:durableId="211967728">
    <w:abstractNumId w:val="15"/>
  </w:num>
  <w:num w:numId="17" w16cid:durableId="1234001507">
    <w:abstractNumId w:val="13"/>
  </w:num>
  <w:num w:numId="18" w16cid:durableId="550265756">
    <w:abstractNumId w:val="2"/>
  </w:num>
  <w:num w:numId="19" w16cid:durableId="653992449">
    <w:abstractNumId w:val="9"/>
  </w:num>
  <w:num w:numId="20" w16cid:durableId="1707215676">
    <w:abstractNumId w:val="4"/>
  </w:num>
  <w:num w:numId="21" w16cid:durableId="530993428">
    <w:abstractNumId w:val="6"/>
  </w:num>
  <w:num w:numId="22" w16cid:durableId="778840674">
    <w:abstractNumId w:val="10"/>
  </w:num>
  <w:num w:numId="23" w16cid:durableId="1383359803">
    <w:abstractNumId w:val="19"/>
  </w:num>
  <w:num w:numId="24" w16cid:durableId="1104306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76"/>
    <w:rsid w:val="006E38C4"/>
    <w:rsid w:val="00A63CC4"/>
    <w:rsid w:val="00B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7FD"/>
  <w15:chartTrackingRefBased/>
  <w15:docId w15:val="{33403CD5-4826-4C06-8052-D5741D92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76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26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55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us.1obraz.ru/" TargetMode="External"/><Relationship Id="rId29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8" Type="http://schemas.openxmlformats.org/officeDocument/2006/relationships/hyperlink" Target="https://plus.1obraz.ru/" TargetMode="External"/><Relationship Id="rId66" Type="http://schemas.openxmlformats.org/officeDocument/2006/relationships/hyperlink" Target="https://plus.1obraz.ru/" TargetMode="External"/><Relationship Id="rId74" Type="http://schemas.openxmlformats.org/officeDocument/2006/relationships/hyperlink" Target="https://plus.1obraz.ru/" TargetMode="External"/><Relationship Id="rId79" Type="http://schemas.openxmlformats.org/officeDocument/2006/relationships/hyperlink" Target="https://plus.1obraz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lus.1obraz.ru/" TargetMode="External"/><Relationship Id="rId82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77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72" Type="http://schemas.openxmlformats.org/officeDocument/2006/relationships/hyperlink" Target="https://plus.1obraz.ru/" TargetMode="External"/><Relationship Id="rId80" Type="http://schemas.openxmlformats.org/officeDocument/2006/relationships/hyperlink" Target="https://plus.1obraz.ru/" TargetMode="External"/><Relationship Id="rId85" Type="http://schemas.openxmlformats.org/officeDocument/2006/relationships/hyperlink" Target="https://plus.1obr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5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59" Type="http://schemas.openxmlformats.org/officeDocument/2006/relationships/hyperlink" Target="https://plus.1obraz.ru/" TargetMode="External"/><Relationship Id="rId67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57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44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65" Type="http://schemas.openxmlformats.org/officeDocument/2006/relationships/hyperlink" Target="https://plus.1obraz.ru/" TargetMode="External"/><Relationship Id="rId73" Type="http://schemas.openxmlformats.org/officeDocument/2006/relationships/hyperlink" Target="https://plus.1obraz.ru/" TargetMode="External"/><Relationship Id="rId78" Type="http://schemas.openxmlformats.org/officeDocument/2006/relationships/hyperlink" Target="https://plus.1obraz.ru/" TargetMode="External"/><Relationship Id="rId81" Type="http://schemas.openxmlformats.org/officeDocument/2006/relationships/hyperlink" Target="https://plus.1obraz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5EB-0012-4CE2-B113-B669115F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О.Г. Стецович</cp:lastModifiedBy>
  <cp:revision>2</cp:revision>
  <cp:lastPrinted>2023-03-13T13:58:00Z</cp:lastPrinted>
  <dcterms:created xsi:type="dcterms:W3CDTF">2023-03-13T05:43:00Z</dcterms:created>
  <dcterms:modified xsi:type="dcterms:W3CDTF">2023-03-13T13:58:00Z</dcterms:modified>
</cp:coreProperties>
</file>