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FF" w:rsidRPr="00465DAF" w:rsidRDefault="00465DAF">
      <w:pPr>
        <w:spacing w:after="0" w:line="408" w:lineRule="auto"/>
        <w:ind w:left="120"/>
        <w:jc w:val="center"/>
        <w:rPr>
          <w:lang w:val="ru-RU"/>
        </w:rPr>
      </w:pPr>
      <w:bookmarkStart w:id="0" w:name="block-10224005"/>
      <w:r w:rsidRPr="00465D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62FF" w:rsidRPr="00465DAF" w:rsidRDefault="00C514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</w:p>
    <w:p w:rsidR="00FE62FF" w:rsidRPr="00465DAF" w:rsidRDefault="00C514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ЯМР</w:t>
      </w:r>
    </w:p>
    <w:p w:rsidR="00FE62FF" w:rsidRPr="00465DAF" w:rsidRDefault="00465DAF">
      <w:pPr>
        <w:spacing w:after="0" w:line="408" w:lineRule="auto"/>
        <w:ind w:left="120"/>
        <w:jc w:val="center"/>
        <w:rPr>
          <w:lang w:val="ru-RU"/>
        </w:rPr>
      </w:pPr>
      <w:r w:rsidRPr="00465DAF">
        <w:rPr>
          <w:rFonts w:ascii="Times New Roman" w:hAnsi="Times New Roman"/>
          <w:b/>
          <w:color w:val="000000"/>
          <w:sz w:val="28"/>
          <w:lang w:val="ru-RU"/>
        </w:rPr>
        <w:t xml:space="preserve">МОУ СШ </w:t>
      </w:r>
      <w:proofErr w:type="spellStart"/>
      <w:r w:rsidRPr="00465DAF">
        <w:rPr>
          <w:rFonts w:ascii="Times New Roman" w:hAnsi="Times New Roman"/>
          <w:b/>
          <w:color w:val="000000"/>
          <w:sz w:val="28"/>
          <w:lang w:val="ru-RU"/>
        </w:rPr>
        <w:t>им.Ф.И.Толбухина</w:t>
      </w:r>
      <w:proofErr w:type="spellEnd"/>
      <w:r w:rsidRPr="00465DAF">
        <w:rPr>
          <w:rFonts w:ascii="Times New Roman" w:hAnsi="Times New Roman"/>
          <w:b/>
          <w:color w:val="000000"/>
          <w:sz w:val="28"/>
          <w:lang w:val="ru-RU"/>
        </w:rPr>
        <w:t xml:space="preserve"> ЯМР</w:t>
      </w:r>
    </w:p>
    <w:p w:rsidR="00FE62FF" w:rsidRPr="00465DAF" w:rsidRDefault="00FE62FF">
      <w:pPr>
        <w:spacing w:after="0"/>
        <w:ind w:left="120"/>
        <w:rPr>
          <w:lang w:val="ru-RU"/>
        </w:rPr>
      </w:pPr>
    </w:p>
    <w:p w:rsidR="00FE62FF" w:rsidRPr="00465DAF" w:rsidRDefault="00FE62FF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page" w:tblpX="6668" w:tblpY="103"/>
        <w:tblW w:w="0" w:type="auto"/>
        <w:tblLook w:val="04A0" w:firstRow="1" w:lastRow="0" w:firstColumn="1" w:lastColumn="0" w:noHBand="0" w:noVBand="1"/>
      </w:tblPr>
      <w:tblGrid>
        <w:gridCol w:w="4779"/>
      </w:tblGrid>
      <w:tr w:rsidR="00313549" w:rsidRPr="00EE02CC" w:rsidTr="00313549">
        <w:trPr>
          <w:trHeight w:val="2610"/>
        </w:trPr>
        <w:tc>
          <w:tcPr>
            <w:tcW w:w="4779" w:type="dxa"/>
          </w:tcPr>
          <w:p w:rsidR="00313549" w:rsidRDefault="00313549" w:rsidP="003135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13549" w:rsidRPr="008944ED" w:rsidRDefault="00313549" w:rsidP="003135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C651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МОУ СШ им. </w:t>
            </w:r>
            <w:proofErr w:type="spellStart"/>
            <w:r w:rsidR="00C651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Ф.И.Толбухина</w:t>
            </w:r>
            <w:proofErr w:type="spellEnd"/>
            <w:r w:rsidR="00C651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ЯМР</w:t>
            </w:r>
            <w:bookmarkStart w:id="1" w:name="_GoBack"/>
            <w:bookmarkEnd w:id="1"/>
          </w:p>
          <w:p w:rsidR="00313549" w:rsidRDefault="00313549" w:rsidP="003135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3549" w:rsidRPr="008944ED" w:rsidRDefault="00313549" w:rsidP="003135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О.Г.Стецович</w:t>
            </w:r>
            <w:proofErr w:type="spellEnd"/>
          </w:p>
          <w:p w:rsidR="00313549" w:rsidRDefault="00313549" w:rsidP="003135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№169  </w:t>
            </w:r>
          </w:p>
          <w:p w:rsidR="00313549" w:rsidRDefault="00313549" w:rsidP="003135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13549" w:rsidRPr="0040209D" w:rsidRDefault="00313549" w:rsidP="003135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62FF" w:rsidRPr="00465DAF" w:rsidRDefault="00FE62FF">
      <w:pPr>
        <w:spacing w:after="0"/>
        <w:ind w:left="120"/>
        <w:rPr>
          <w:lang w:val="ru-RU"/>
        </w:rPr>
      </w:pPr>
    </w:p>
    <w:p w:rsidR="00FE62FF" w:rsidRPr="00465DAF" w:rsidRDefault="00FE62FF">
      <w:pPr>
        <w:spacing w:after="0"/>
        <w:ind w:left="120"/>
        <w:rPr>
          <w:lang w:val="ru-RU"/>
        </w:rPr>
      </w:pPr>
    </w:p>
    <w:p w:rsidR="00FE62FF" w:rsidRPr="00465DAF" w:rsidRDefault="00FE62FF">
      <w:pPr>
        <w:spacing w:after="0"/>
        <w:ind w:left="120"/>
        <w:rPr>
          <w:lang w:val="ru-RU"/>
        </w:rPr>
      </w:pPr>
    </w:p>
    <w:p w:rsidR="00FE62FF" w:rsidRPr="00465DAF" w:rsidRDefault="00465DAF">
      <w:pPr>
        <w:spacing w:after="0"/>
        <w:ind w:left="120"/>
        <w:rPr>
          <w:lang w:val="ru-RU"/>
        </w:rPr>
      </w:pPr>
      <w:r w:rsidRPr="00465DAF">
        <w:rPr>
          <w:rFonts w:ascii="Times New Roman" w:hAnsi="Times New Roman"/>
          <w:color w:val="000000"/>
          <w:sz w:val="28"/>
          <w:lang w:val="ru-RU"/>
        </w:rPr>
        <w:t>‌</w:t>
      </w:r>
    </w:p>
    <w:p w:rsidR="00FE62FF" w:rsidRPr="00465DAF" w:rsidRDefault="00FE62FF">
      <w:pPr>
        <w:spacing w:after="0"/>
        <w:ind w:left="120"/>
        <w:rPr>
          <w:lang w:val="ru-RU"/>
        </w:rPr>
      </w:pPr>
    </w:p>
    <w:p w:rsidR="00FE62FF" w:rsidRPr="00465DAF" w:rsidRDefault="00FE62FF">
      <w:pPr>
        <w:spacing w:after="0"/>
        <w:ind w:left="120"/>
        <w:rPr>
          <w:lang w:val="ru-RU"/>
        </w:rPr>
      </w:pPr>
    </w:p>
    <w:p w:rsidR="00FE62FF" w:rsidRPr="00465DAF" w:rsidRDefault="00FE62FF">
      <w:pPr>
        <w:spacing w:after="0"/>
        <w:ind w:left="120"/>
        <w:rPr>
          <w:lang w:val="ru-RU"/>
        </w:rPr>
      </w:pPr>
    </w:p>
    <w:p w:rsidR="00EE02CC" w:rsidRDefault="00EE02C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E02CC" w:rsidRDefault="00EE02C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E02CC" w:rsidRDefault="00EE02C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E02CC" w:rsidRDefault="00EE02C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E62FF" w:rsidRPr="00465DAF" w:rsidRDefault="00465DAF">
      <w:pPr>
        <w:spacing w:after="0" w:line="408" w:lineRule="auto"/>
        <w:ind w:left="120"/>
        <w:jc w:val="center"/>
        <w:rPr>
          <w:lang w:val="ru-RU"/>
        </w:rPr>
      </w:pPr>
      <w:r w:rsidRPr="00465D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62FF" w:rsidRPr="00465DAF" w:rsidRDefault="00465DAF">
      <w:pPr>
        <w:spacing w:after="0" w:line="408" w:lineRule="auto"/>
        <w:ind w:left="120"/>
        <w:jc w:val="center"/>
        <w:rPr>
          <w:lang w:val="ru-RU"/>
        </w:rPr>
      </w:pPr>
      <w:r w:rsidRPr="00465D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5DAF">
        <w:rPr>
          <w:rFonts w:ascii="Times New Roman" w:hAnsi="Times New Roman"/>
          <w:color w:val="000000"/>
          <w:sz w:val="28"/>
          <w:lang w:val="ru-RU"/>
        </w:rPr>
        <w:t xml:space="preserve"> 1426948)</w:t>
      </w: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465DAF">
      <w:pPr>
        <w:spacing w:after="0" w:line="408" w:lineRule="auto"/>
        <w:ind w:left="120"/>
        <w:jc w:val="center"/>
        <w:rPr>
          <w:lang w:val="ru-RU"/>
        </w:rPr>
      </w:pPr>
      <w:r w:rsidRPr="00465DAF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FE62FF" w:rsidRPr="00465DAF" w:rsidRDefault="00465DAF">
      <w:pPr>
        <w:spacing w:after="0" w:line="408" w:lineRule="auto"/>
        <w:ind w:left="120"/>
        <w:jc w:val="center"/>
        <w:rPr>
          <w:lang w:val="ru-RU"/>
        </w:rPr>
      </w:pPr>
      <w:r w:rsidRPr="00465DAF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465DAF">
        <w:rPr>
          <w:rFonts w:ascii="Calibri" w:hAnsi="Calibri"/>
          <w:color w:val="000000"/>
          <w:sz w:val="28"/>
          <w:lang w:val="ru-RU"/>
        </w:rPr>
        <w:t xml:space="preserve">– </w:t>
      </w:r>
      <w:r w:rsidRPr="00465DA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FE62FF">
      <w:pPr>
        <w:spacing w:after="0"/>
        <w:ind w:left="120"/>
        <w:jc w:val="center"/>
        <w:rPr>
          <w:lang w:val="ru-RU"/>
        </w:rPr>
      </w:pPr>
    </w:p>
    <w:p w:rsidR="00FE62FF" w:rsidRPr="00465DAF" w:rsidRDefault="00465DAF">
      <w:pPr>
        <w:spacing w:after="0"/>
        <w:ind w:left="120"/>
        <w:jc w:val="center"/>
        <w:rPr>
          <w:lang w:val="ru-RU"/>
        </w:rPr>
      </w:pPr>
      <w:r w:rsidRPr="00465DA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1153b0-1c57-4e3e-bd72-9418d6c953dd"/>
      <w:proofErr w:type="spellStart"/>
      <w:r w:rsidRPr="00465DA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465DAF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465DAF">
        <w:rPr>
          <w:rFonts w:ascii="Times New Roman" w:hAnsi="Times New Roman"/>
          <w:b/>
          <w:color w:val="000000"/>
          <w:sz w:val="28"/>
          <w:lang w:val="ru-RU"/>
        </w:rPr>
        <w:t>олбухино</w:t>
      </w:r>
      <w:bookmarkEnd w:id="2"/>
      <w:proofErr w:type="spellEnd"/>
      <w:r w:rsidRPr="00465DA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e8dfc76-3a09-41e0-9709-3fc2ade1ca6e"/>
      <w:r w:rsidRPr="00465DA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65D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5DAF">
        <w:rPr>
          <w:rFonts w:ascii="Times New Roman" w:hAnsi="Times New Roman"/>
          <w:color w:val="000000"/>
          <w:sz w:val="28"/>
          <w:lang w:val="ru-RU"/>
        </w:rPr>
        <w:t>​</w:t>
      </w:r>
    </w:p>
    <w:p w:rsidR="00FE62FF" w:rsidRPr="00465DAF" w:rsidRDefault="00FE62FF">
      <w:pPr>
        <w:spacing w:after="0"/>
        <w:ind w:left="120"/>
        <w:rPr>
          <w:lang w:val="ru-RU"/>
        </w:rPr>
      </w:pPr>
    </w:p>
    <w:p w:rsidR="00FE62FF" w:rsidRPr="00465DAF" w:rsidRDefault="00FE62FF">
      <w:pPr>
        <w:rPr>
          <w:lang w:val="ru-RU"/>
        </w:rPr>
        <w:sectPr w:rsidR="00FE62FF" w:rsidRPr="00465DAF">
          <w:pgSz w:w="11906" w:h="16383"/>
          <w:pgMar w:top="1134" w:right="850" w:bottom="1134" w:left="1701" w:header="720" w:footer="720" w:gutter="0"/>
          <w:cols w:space="720"/>
        </w:sectPr>
      </w:pPr>
    </w:p>
    <w:p w:rsidR="00FE62FF" w:rsidRPr="00465DAF" w:rsidRDefault="00465DAF">
      <w:pPr>
        <w:spacing w:after="0" w:line="264" w:lineRule="auto"/>
        <w:ind w:left="120"/>
        <w:jc w:val="both"/>
        <w:rPr>
          <w:lang w:val="ru-RU"/>
        </w:rPr>
      </w:pPr>
      <w:bookmarkStart w:id="4" w:name="block-10224006"/>
      <w:bookmarkEnd w:id="0"/>
      <w:r w:rsidRPr="00465D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62FF" w:rsidRPr="00961F00" w:rsidRDefault="00465D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E62FF" w:rsidRPr="00C65157" w:rsidRDefault="00465D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427284" w:rsidRPr="00427284" w:rsidRDefault="00427284" w:rsidP="00427284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lang w:val="ru-RU"/>
        </w:rPr>
      </w:pPr>
      <w:proofErr w:type="gramStart"/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>Химия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»</w:t>
      </w:r>
      <w:r w:rsidRPr="00F14541">
        <w:rPr>
          <w:rFonts w:ascii="Times New Roman" w:eastAsia="Calibri" w:hAnsi="Times New Roman" w:cs="Times New Roman"/>
          <w:color w:val="000000"/>
          <w:sz w:val="24"/>
        </w:rPr>
        <w:t> 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(предметная область «Естественно-научные предметы»)</w:t>
      </w:r>
      <w:r w:rsidRPr="00F14541">
        <w:rPr>
          <w:rFonts w:ascii="Times New Roman" w:eastAsia="Calibri" w:hAnsi="Times New Roman" w:cs="Times New Roman"/>
          <w:color w:val="000000"/>
          <w:sz w:val="24"/>
        </w:rPr>
        <w:t> 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на уровне основного общего образования составлена на основе Тр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е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бований к результатам освоения программы основного общего образования Федерального государственного образовательного стандарта основного об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>щего образования (далее – ФГОС О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ОО), Федеральной образовательной программы основного общего обра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>зования (далее – ФОП О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ОО), Федеральной рабочей программы по учебному предмету «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>Химия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» (далее – ФРП «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>Химия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»), а также ориентирована на целевые приоритеты</w:t>
      </w:r>
      <w:proofErr w:type="gramEnd"/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, сформулирова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н</w:t>
      </w:r>
      <w:r w:rsidRPr="00F14541">
        <w:rPr>
          <w:rFonts w:ascii="Times New Roman" w:eastAsia="Calibri" w:hAnsi="Times New Roman" w:cs="Times New Roman"/>
          <w:color w:val="000000"/>
          <w:sz w:val="24"/>
          <w:lang w:val="ru-RU"/>
        </w:rPr>
        <w:t>ные в федеральной рабочей программе воспитания.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даёт представление о целях, общей стратегии обучения, восп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тания и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ное предметное содержание, предусматривает распределение его по классам и структур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рование по разделам и темам программы по химии, определяет количественные и кач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ственные характеристики содержания, рекомендуемую последовательность изучения 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мии с учётом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ств в пр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ской, пищевой и экологической безопасности, проблем здравоохранения.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способствует реализации возможностей для саморазвития и формирования культ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ры личности, её общей и функциональной грамотности;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ских умений, необходимых как в повседневной жизни, так и в профессиональной деятел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ности;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научной грамотности обучающихся;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­научным зн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ниям, к природе, к человеку, вносит свой вклад в экологическое образование обучающи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вой науки химии на определённом этапе её развития.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молекулярного учения как основы всего естествознания;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няя функции объяснения и прогнозирования свойств, строения и возможностей практич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ского применения и получения изучаемых веществ.</w:t>
      </w:r>
    </w:p>
    <w:p w:rsidR="00FE62FF" w:rsidRDefault="00465D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ческой составляющей научной картины мира в логике её системной природы, ценностн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го отношения к научному знанию и методам познания в науке. Изучение химии происх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дит с привлечением знаний из ранее изученных учебных предметов: «Окружающий мир», «Биология. </w:t>
      </w:r>
      <w:r w:rsidRPr="00C65157">
        <w:rPr>
          <w:rFonts w:ascii="Times New Roman" w:hAnsi="Times New Roman"/>
          <w:color w:val="000000"/>
          <w:sz w:val="24"/>
          <w:szCs w:val="24"/>
          <w:lang w:val="ru-RU"/>
        </w:rPr>
        <w:t>5–7 классы» и «Физика. 7 класс».</w:t>
      </w:r>
    </w:p>
    <w:p w:rsidR="00961F00" w:rsidRPr="00961F00" w:rsidRDefault="00961F00" w:rsidP="0096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 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 xml:space="preserve">Особенное значение в преподавании 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химии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имеет школьный эксперимент, в который входят демонстрационный эксперимент и самостоятельные лабораторные </w:t>
      </w:r>
      <w:r w:rsidR="00FF00CA">
        <w:rPr>
          <w:rFonts w:ascii="Times New Roman" w:eastAsia="Times New Roman" w:hAnsi="Times New Roman" w:cs="Times New Roman"/>
          <w:sz w:val="24"/>
          <w:lang w:val="ru-RU" w:eastAsia="ru-RU"/>
        </w:rPr>
        <w:t xml:space="preserve">и практические 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 xml:space="preserve">работы учащихся. В преподавании предмета будут использоваться </w:t>
      </w:r>
      <w:r w:rsidRPr="00961F00">
        <w:rPr>
          <w:rFonts w:ascii="Times New Roman" w:eastAsia="Times New Roman" w:hAnsi="Times New Roman" w:cs="Times New Roman"/>
          <w:b/>
          <w:sz w:val="24"/>
          <w:lang w:val="ru-RU" w:eastAsia="ru-RU"/>
        </w:rPr>
        <w:t>Цифровая ученич</w:t>
      </w:r>
      <w:r w:rsidRPr="00961F00">
        <w:rPr>
          <w:rFonts w:ascii="Times New Roman" w:eastAsia="Times New Roman" w:hAnsi="Times New Roman" w:cs="Times New Roman"/>
          <w:b/>
          <w:sz w:val="24"/>
          <w:lang w:val="ru-RU" w:eastAsia="ru-RU"/>
        </w:rPr>
        <w:t>е</w:t>
      </w:r>
      <w:r w:rsidRPr="00961F00">
        <w:rPr>
          <w:rFonts w:ascii="Times New Roman" w:eastAsia="Times New Roman" w:hAnsi="Times New Roman" w:cs="Times New Roman"/>
          <w:b/>
          <w:sz w:val="24"/>
          <w:lang w:val="ru-RU" w:eastAsia="ru-RU"/>
        </w:rPr>
        <w:t>ская лаборатория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 ресурсы </w:t>
      </w:r>
      <w:r w:rsidRPr="00961F00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Центра образования «Точка роста». </w:t>
      </w:r>
    </w:p>
    <w:p w:rsidR="00961F00" w:rsidRPr="00961F00" w:rsidRDefault="00961F00" w:rsidP="0096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В процессе экспериментальной работы учащиеся приобретают опыт познания реал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>ь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>ности, являющийся важным этапом формирования у них убеждений, которые составляют основу научного мировоззрения. Реализация указанных целей возможна при оснащении школьного кабинета современными приборами и оборудованием. В рамках национальн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>о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 xml:space="preserve">го проекта «Образование» были созданы центры образования </w:t>
      </w:r>
      <w:proofErr w:type="gramStart"/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>естественно-научной</w:t>
      </w:r>
      <w:proofErr w:type="gramEnd"/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 те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>х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>нологической направленностей «Точки роста». На основе цифровых ученических лабор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>а</w:t>
      </w:r>
      <w:r w:rsidRPr="00961F00">
        <w:rPr>
          <w:rFonts w:ascii="Times New Roman" w:eastAsia="Times New Roman" w:hAnsi="Times New Roman" w:cs="Times New Roman"/>
          <w:sz w:val="24"/>
          <w:lang w:val="ru-RU" w:eastAsia="ru-RU"/>
        </w:rPr>
        <w:t>торий стало возможным проводить количественные эксперименты, дающие достоверную информацию о протекании тех или иных процессах, о свойствах живых организмов. На основе полученных экспериментальных данных обучаемые смогут самостоятельно делать выводы, обобщать результаты, что будет способствовать повышению мотивации обучения школьников и осознанному выбору будущей  профессии.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Задача учебного предмета состоит в формировании системы химических знаний — важнейших фактов, понятий, законов и теоретических 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ложений, доступных обобщений мировоззренческого характера, языка науки, в приобщ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нии к научным методам познания при изучении веществ и химических реакций, в форм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ровании и развитии познавательных умений и их применении в учебно-познавательной и 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учебно-исследовательской деятельности, освоении правил безопасного обращения с 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ществами в повседневной жизни. 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приобрели такие 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цели,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стоятельной познавательной деятельности, научным методам познания, формирующим мотивацию и развитие способностей к химии;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ра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нообразной деятельности, познания и самопознания, ключевых навыков (ключевых ко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петенций), имеющих универсальное значение для различных видов деятельности;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ной жизни и трудовой деятельности;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Calibri" w:hAnsi="Calibri"/>
          <w:color w:val="333333"/>
          <w:sz w:val="24"/>
          <w:szCs w:val="24"/>
          <w:lang w:val="ru-RU"/>
        </w:rPr>
        <w:t>–</w:t>
      </w:r>
      <w:r w:rsidRPr="00961F00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филя и направленности дальнейшего обучения.</w:t>
      </w:r>
    </w:p>
    <w:p w:rsidR="00961F00" w:rsidRDefault="00465D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5" w:name="9012e5c9-2e66-40e9-9799-caf6f2595164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отведённых для изучения химии на уровне основного общего образования, составляет 136 часов: в 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68 часов (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2 часа в неделю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), в 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68 часов (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2 часа в неделю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5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F00CA" w:rsidRPr="00FF00CA" w:rsidRDefault="00465DAF" w:rsidP="00FF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FF00CA">
        <w:rPr>
          <w:rFonts w:ascii="Times New Roman" w:hAnsi="Times New Roman"/>
          <w:sz w:val="24"/>
          <w:szCs w:val="24"/>
          <w:lang w:val="ru-RU"/>
        </w:rPr>
        <w:t>​</w:t>
      </w:r>
      <w:r w:rsidR="00FF00CA" w:rsidRPr="00FF00CA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Обучение детей с задержкой психического развития.</w:t>
      </w:r>
    </w:p>
    <w:p w:rsidR="00FF00CA" w:rsidRPr="00FF00CA" w:rsidRDefault="00FF00CA" w:rsidP="00FF00CA">
      <w:pPr>
        <w:spacing w:after="0" w:line="240" w:lineRule="auto"/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</w:pPr>
      <w:r w:rsidRPr="00FF00C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      В общеобразовательных 5-7 классах обучаются дети с задержкой психического разв</w:t>
      </w:r>
      <w:r w:rsidRPr="00FF00CA">
        <w:rPr>
          <w:rFonts w:ascii="Times New Roman" w:eastAsia="Times New Roman" w:hAnsi="Times New Roman" w:cs="Times New Roman"/>
          <w:sz w:val="24"/>
          <w:lang w:val="ru-RU" w:eastAsia="ru-RU"/>
        </w:rPr>
        <w:t>и</w:t>
      </w:r>
      <w:r w:rsidRPr="00FF00CA">
        <w:rPr>
          <w:rFonts w:ascii="Times New Roman" w:eastAsia="Times New Roman" w:hAnsi="Times New Roman" w:cs="Times New Roman"/>
          <w:sz w:val="24"/>
          <w:lang w:val="ru-RU" w:eastAsia="ru-RU"/>
        </w:rPr>
        <w:t>тия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,</w:t>
      </w:r>
      <w:r w:rsidRPr="00FF00C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для которых предусмотрена коррекция  с </w:t>
      </w:r>
      <w:r w:rsidRPr="00FF00CA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учетом особенностей их психофизического развития, индивидуальных возможностей</w:t>
      </w:r>
      <w:r w:rsidRPr="00FF00CA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, </w:t>
      </w:r>
      <w:r w:rsidRPr="00FF00CA">
        <w:rPr>
          <w:rFonts w:ascii="Times New Roman" w:eastAsia="Arial Unicode MS" w:hAnsi="Times New Roman" w:cs="Times New Roman"/>
          <w:kern w:val="28"/>
          <w:sz w:val="24"/>
          <w:szCs w:val="24"/>
          <w:lang w:val="ru-RU" w:eastAsia="ru-RU"/>
        </w:rPr>
        <w:t>особых образовательных потребностей,</w:t>
      </w:r>
      <w:r w:rsidRPr="00FF00CA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 xml:space="preserve"> обесп</w:t>
      </w:r>
      <w:r w:rsidRPr="00FF00CA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е</w:t>
      </w:r>
      <w:r w:rsidRPr="00FF00CA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ru-RU"/>
        </w:rPr>
        <w:t>чивающая коррекцию нарушений развития и социальную адаптацию</w:t>
      </w:r>
      <w:r w:rsidRPr="00FF00CA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>.</w:t>
      </w:r>
    </w:p>
    <w:p w:rsidR="00FF00CA" w:rsidRPr="00FF00CA" w:rsidRDefault="00FF00CA" w:rsidP="00FF00CA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FF00CA">
        <w:rPr>
          <w:rFonts w:ascii="Times New Roman" w:eastAsia="Arial Unicode MS" w:hAnsi="Times New Roman" w:cs="Times New Roman"/>
          <w:caps/>
          <w:kern w:val="1"/>
          <w:sz w:val="24"/>
          <w:szCs w:val="24"/>
          <w:lang w:val="ru-RU" w:eastAsia="ru-RU"/>
        </w:rPr>
        <w:t xml:space="preserve">       </w:t>
      </w:r>
      <w:proofErr w:type="gramStart"/>
      <w:r w:rsidRPr="00FF00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этой связи итоговые достижения обучающихся с ЗПР должны оцениваться как и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ходя из освоения академического компонента образования, так и с точки зрения социал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(жизненной) компетенции </w:t>
      </w:r>
      <w:r w:rsidRPr="00FF00C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обучающегося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 необходимости с использованием ада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тированного, в том числе специально сконструированного, педагогического инструмент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:rsidR="00FF00CA" w:rsidRPr="00FF00CA" w:rsidRDefault="00FF00CA" w:rsidP="00FF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0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предметным результатам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сформулированы в </w:t>
      </w:r>
      <w:proofErr w:type="spellStart"/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деятельностной</w:t>
      </w:r>
      <w:proofErr w:type="spellEnd"/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строенного в логике изучения каждого учебного предмета.</w:t>
      </w:r>
    </w:p>
    <w:p w:rsidR="00FF00CA" w:rsidRPr="00FF00CA" w:rsidRDefault="00FF00CA" w:rsidP="00FF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собов действий, релевантных содержанию учебных предметов, в том числе – </w:t>
      </w:r>
      <w:proofErr w:type="spellStart"/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метных</w:t>
      </w:r>
      <w:proofErr w:type="spellEnd"/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:rsidR="00FF00CA" w:rsidRPr="00FF00CA" w:rsidRDefault="00FF00CA" w:rsidP="00FF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предметных результатов ведется каждым учителем в ходе процедур тек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щей, тематической, промежуточной и итоговой оценки, а также администрацией образ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вательной организации в ходе </w:t>
      </w:r>
      <w:proofErr w:type="spellStart"/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FF00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мониторинга.</w:t>
      </w:r>
    </w:p>
    <w:p w:rsidR="00FF00CA" w:rsidRPr="00FF00CA" w:rsidRDefault="00FF00CA" w:rsidP="00FF00CA">
      <w:pPr>
        <w:rPr>
          <w:lang w:val="ru-RU"/>
        </w:rPr>
      </w:pPr>
    </w:p>
    <w:p w:rsidR="00FE62FF" w:rsidRPr="00961F00" w:rsidRDefault="00FE62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E62FF" w:rsidRPr="00961F00" w:rsidRDefault="00465D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E62FF" w:rsidRPr="00961F00" w:rsidRDefault="00FE62FF">
      <w:pPr>
        <w:rPr>
          <w:sz w:val="24"/>
          <w:szCs w:val="24"/>
          <w:lang w:val="ru-RU"/>
        </w:rPr>
        <w:sectPr w:rsidR="00FE62FF" w:rsidRPr="00961F00">
          <w:pgSz w:w="11906" w:h="16383"/>
          <w:pgMar w:top="1134" w:right="850" w:bottom="1134" w:left="1701" w:header="720" w:footer="720" w:gutter="0"/>
          <w:cols w:space="720"/>
        </w:sectPr>
      </w:pPr>
    </w:p>
    <w:p w:rsidR="00FE62FF" w:rsidRPr="00961F00" w:rsidRDefault="00465D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0224007"/>
      <w:bookmarkEnd w:id="4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FE62FF" w:rsidRPr="00961F00" w:rsidRDefault="00465DA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стые и сложные вещества. Атомно-молекулярное учение.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хранения массы веществ. Химические уравнения. Классификация химических реакций (соединения, разложения, замещения, обмена).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ствие серной кислоты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с хлоридом бария, разложение гидроксида меди (</w:t>
      </w:r>
      <w:r w:rsidRPr="00961F00">
        <w:rPr>
          <w:rFonts w:ascii="Times New Roman" w:hAnsi="Times New Roman"/>
          <w:color w:val="000000"/>
          <w:sz w:val="24"/>
          <w:szCs w:val="24"/>
        </w:rPr>
        <w:t>II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961F00">
        <w:rPr>
          <w:rFonts w:ascii="Times New Roman" w:hAnsi="Times New Roman"/>
          <w:color w:val="000000"/>
          <w:sz w:val="24"/>
          <w:szCs w:val="24"/>
        </w:rPr>
        <w:t>II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ние очистки поваренной соли, наблюдение и описание результатов проведения опыта, 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люстрирующего закон сохранения массы, создание моделей молекул (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мышленности. Круговорот кислорода в природе. Озон – аллотропная модификация кисл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рода.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термические реакции. Топливо: уголь и метан. Загрязнение воздуха, усиление парников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го эффекта, разрушение озонового слоя.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ские и химические свойства, применение, способы получения. Кислоты и соли.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Классификация неорганических соединений. Оксиды. Классификация оксидов: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леобразующие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клатура оснований. Физические и химические свойства оснований. Получение оснований.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лородом и условия возникновения и прекращения горения (пожара), ознакомление с 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961F00">
        <w:rPr>
          <w:rFonts w:ascii="Times New Roman" w:hAnsi="Times New Roman"/>
          <w:color w:val="000000"/>
          <w:sz w:val="24"/>
          <w:szCs w:val="24"/>
        </w:rPr>
        <w:t>II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 (возможно 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пользование видеоматериалов), наблюдение образцов веществ количеством 1 моль, иссл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дование особенностей растворения веществ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ди (</w:t>
      </w:r>
      <w:r w:rsidRPr="00961F00">
        <w:rPr>
          <w:rFonts w:ascii="Times New Roman" w:hAnsi="Times New Roman"/>
          <w:color w:val="000000"/>
          <w:sz w:val="24"/>
          <w:szCs w:val="24"/>
        </w:rPr>
        <w:t>II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ние нерастворимых оснований, вытеснение одного металла другим из раствора соли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, 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шение экспериментальных задач по теме «Важнейшие классы неорганических соедин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ний».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Окислительно</w:t>
      </w:r>
      <w:proofErr w:type="spellEnd"/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-восстановительные реакции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ных элементов (щелочные и щелочноземельные металлы, галогены, инертные газы). Эл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менты, которые образуют амфотерные оксиды и гидроксиды.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леева. Короткопериодная и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ность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Степень окисления.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восстановительные реакции. Процессы окисл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ния и восстановления. Окислители и восстановители.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­научных понятий, так и понятий, являющи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ся системными для отдельных предметов естественно­-научного цикла.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­научные понятия: научный факт, гипотеза, теория, закон, ан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лиз, синтез, классификация, периодичность, наблюдение, эксперимент, моделирование, измерение, модель, явление.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це.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мые, топливо, водные ресурсы.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леева. Строение атомов. Закономерности в изменении свойств химических элементов пе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вых трёх периодов, калия, кальция и их соединений в соответствии с положением элеме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тов в Периодической системе и строением их атомов.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симость свойств вещества от типа кристаллической решётки и вида химической связи.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ществ, относящихся к различным классам неорганических соединений, генетическая связь неорганических веществ.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ния химических элементов, по обратимости, по участию катализатора). Экз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эндоте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мические реакции, термохимические уравнения.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зе. Понятие о химическом равновесии. Факторы, влияющие на скорость химической реа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ции и положение химического равновесия.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-восстановительные реакции, электронный баланс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-восстановительной реакции. Составление уравнений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восстановительных реакций с использованием метода электронного баланса.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пень диссоциации. Сильные и слабые электролиты.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Реакц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ии ио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нятие о гидролизе солей.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-восстановительных реакций (горение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ществ с помощью качественных реакций на ионы, решение экспериментальных задач.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пени окисления. Строение и физические свойства простых веществ – галогенов. Химич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ские свойства на примере хлора (взаимодействие с металлами, неметаллами, щелочами).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</w:rPr>
        <w:t>VI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рактерные степени окисления. Строение и физические свойства простых веществ – кисл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</w:rPr>
        <w:t>V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духа, почвы и водоёмов). Фосфор, аллотропные модификации фосфора, физические и 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мические свойства. Оксид фосфора (</w:t>
      </w:r>
      <w:r w:rsidRPr="00961F00">
        <w:rPr>
          <w:rFonts w:ascii="Times New Roman" w:hAnsi="Times New Roman"/>
          <w:color w:val="000000"/>
          <w:sz w:val="24"/>
          <w:szCs w:val="24"/>
        </w:rPr>
        <w:t>V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</w:rPr>
        <w:t>IV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получение и применение. Экологические проблемы, связанные с оксидом углерода (</w:t>
      </w:r>
      <w:r w:rsidRPr="00961F00">
        <w:rPr>
          <w:rFonts w:ascii="Times New Roman" w:hAnsi="Times New Roman"/>
          <w:color w:val="000000"/>
          <w:sz w:val="24"/>
          <w:szCs w:val="24"/>
        </w:rPr>
        <w:t>IV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 и её 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ли, их физические и химические свойства, получение и применение. Качественная реа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ция на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карбонат-ионы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ках, углеводах – и их роли в жизни человека. Материальное единство органических и 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органических соединений.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нения кремния в природе. Общие представления об оксиде кремния (</w:t>
      </w:r>
      <w:r w:rsidRPr="00961F00">
        <w:rPr>
          <w:rFonts w:ascii="Times New Roman" w:hAnsi="Times New Roman"/>
          <w:color w:val="000000"/>
          <w:sz w:val="24"/>
          <w:szCs w:val="24"/>
        </w:rPr>
        <w:t>IV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ные материалы: керамика, стекло, цемент, бетон, железобетон. Проблемы безопасного 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пользования строительных материалов в повседневной жизни.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её протекания, ознакомл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мония и фосфат-ион и изучение признаков их протекания, взаимодействие концентрир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лучение, собирание, распознавание и изучение свойств углекислого газа, проведение к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чественных реакций на карбонат и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силикат-ионы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лов. Общие способы получения металлов. Понятие о коррозии металлов, основные спос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бы защиты их от коррозии. Сплавы (сталь, чугун, дюралюминий, бронза) и их применение в быту и промышленности.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свойства (на примере натрия и калия). Оксиды и гидроксиды натрия и калия. Применение щелочных металлов и их соединений.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делеева, строение атома, нахождение в природе. Физические и химические свойства ал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миния. Амфотерные свойства оксида и гидроксида алюминия.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леева, строение атома, нахождение в природе. Физические и химические свойства железа. Оксиды, гидроксиды и соли железа (</w:t>
      </w:r>
      <w:r w:rsidRPr="00961F00">
        <w:rPr>
          <w:rFonts w:ascii="Times New Roman" w:hAnsi="Times New Roman"/>
          <w:color w:val="000000"/>
          <w:sz w:val="24"/>
          <w:szCs w:val="24"/>
        </w:rPr>
        <w:t>II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961F00">
        <w:rPr>
          <w:rFonts w:ascii="Times New Roman" w:hAnsi="Times New Roman"/>
          <w:color w:val="000000"/>
          <w:sz w:val="24"/>
          <w:szCs w:val="24"/>
        </w:rPr>
        <w:t>III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ние результатов коррозии металлов (возможно использование видеоматериалов), особе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ностей взаимодействия оксида кальция и натрия с водой (возможно использование виде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961F00">
        <w:rPr>
          <w:rFonts w:ascii="Times New Roman" w:hAnsi="Times New Roman"/>
          <w:color w:val="000000"/>
          <w:sz w:val="24"/>
          <w:szCs w:val="24"/>
        </w:rPr>
        <w:t>II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961F00">
        <w:rPr>
          <w:rFonts w:ascii="Times New Roman" w:hAnsi="Times New Roman"/>
          <w:color w:val="000000"/>
          <w:sz w:val="24"/>
          <w:szCs w:val="24"/>
        </w:rPr>
        <w:t>III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), меди (</w:t>
      </w:r>
      <w:r w:rsidRPr="00961F00">
        <w:rPr>
          <w:rFonts w:ascii="Times New Roman" w:hAnsi="Times New Roman"/>
          <w:color w:val="000000"/>
          <w:sz w:val="24"/>
          <w:szCs w:val="24"/>
        </w:rPr>
        <w:t>II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), наблюд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ние и описание процессов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лениях.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961F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ся системными для отдельных предметов естественно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научного цикла.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закон, теория, ан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тивность, молекула, электрический заряд, проводники, полупроводники, диэлектрики, ф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тоэлемент, вещество, тело, объём, агрегатное состояние вещества, газ, раствор, раствор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мость, кристаллическая решётка, сплавы, физические величины, единицы измерения, ко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мическое пространство, планеты, звёзды, Солнце.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География: атмосфера, гидросфера, минералы, горные породы, полезные ископа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мые, топливо, водные ресурсы.</w:t>
      </w:r>
      <w:proofErr w:type="gramEnd"/>
    </w:p>
    <w:p w:rsidR="00FE62FF" w:rsidRPr="00961F00" w:rsidRDefault="00FE62FF">
      <w:pPr>
        <w:rPr>
          <w:sz w:val="24"/>
          <w:szCs w:val="24"/>
          <w:lang w:val="ru-RU"/>
        </w:rPr>
        <w:sectPr w:rsidR="00FE62FF" w:rsidRPr="00961F00">
          <w:pgSz w:w="11906" w:h="16383"/>
          <w:pgMar w:top="1134" w:right="850" w:bottom="1134" w:left="1701" w:header="720" w:footer="720" w:gutter="0"/>
          <w:cols w:space="720"/>
        </w:sectPr>
      </w:pPr>
    </w:p>
    <w:p w:rsidR="00FE62FF" w:rsidRPr="00465DAF" w:rsidRDefault="00465DAF">
      <w:pPr>
        <w:spacing w:after="0" w:line="264" w:lineRule="auto"/>
        <w:ind w:left="120"/>
        <w:jc w:val="both"/>
        <w:rPr>
          <w:lang w:val="ru-RU"/>
        </w:rPr>
      </w:pPr>
      <w:bookmarkStart w:id="7" w:name="block-10224009"/>
      <w:bookmarkEnd w:id="6"/>
      <w:r w:rsidRPr="00465D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FE62FF" w:rsidRPr="00961F00" w:rsidRDefault="00FE62F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гаются в ходе обучения химии в единстве учебной и воспитательной деятельности в соо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обучающихся руководствоваться 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стемой позитивных ценностных ориентаций и расширение опыта деятельности на её 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нове, в том числе в части: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собности владеть достоверной информацией о передовых достижениях и открытиях 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ровой и отечественной химии, заинтересованности в научных знаниях об устройстве мира и общества;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социальных нормах и правилах межличностных отношений в ко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лективе, коммуникативной компетентности в общественно полезной,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уче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но­исследовательской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ной совместной деятельности при выполнении учебных, познавательных задач, выполн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нии химических экспериментов, создании учебных проектов, стремления к взаимопон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правовых норм с учётом осознания последствий поступков;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мировоззренческие представления о веществе и химической реакции, соответств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ющие современному уровню развития науки и составляющие основу для понимания су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щ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ности научной картины мира, представления об основных закономерностях развития пр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роды, взаимосвязях человека с природной средой, о роли химии в познании этих закон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мерностей; 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ходимые для объяснения наблюдаемых процессов и явлений, познавательной, информ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ционной и читательской культуры, в том числе навыков самостоятельной работы с уче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ными текстами, справочной литературой, доступными техническими средствами инфо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мационных технологий;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38318759"/>
      <w:bookmarkEnd w:id="8"/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ки на здоровый образ жизни, осознание последствий и неприятие вредных привычек (уп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требления алкоголя, наркотиков, курения), необходимости соблюдения правил безопасн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сти при обращении с химическими веществами в быту и реальной жизни;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ных знаний по химии, осознанный выбор индивидуальной траектории продолжения обр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ний, готовность адаптироваться в профессиональной среде;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ветственное отношение к собственному физическому и психическому здоровью, осозн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ние ценности соблюдения правил безопасного поведения при работе с веществами, а та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же в ситуациях, угрожающих здоровью и жизни людей;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ровоззрения общенаучные понятия (закон, теория, принцип, гипотеза, факт, система, пр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мостоятельному планированию и осуществлению учебной деятельности. 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вать смысл химических понятий (выделять их характерные признаки, устанавливать вза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мических реакций, устанавливать причинно-следственные связи между объектами изуч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ния, строить логические рассуждения (индуктивные, дедуктивные, по аналогии), делать выводы и заключения;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меняемые в химии модельные представления – химический знак (символ элемента), 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ваемых суждений;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следования, составлять отчёт о проделанной работе.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вать противоречивую и недостоверную информацию;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тельности информацию о влиянии промышленности, сельского хозяйства и транспорта на состояние окружающей природной среды.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мой темы, формулировать свои предложения относительно выполнения предложенной задачи;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римента (лабораторного опыта, лабораторной работы по исследованию свойств веществ, учебного проекта);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щих интересов и согласования позиций (обсуждения, обмен мнениями, «мозговые шту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мы», координация совместных действий, определение критериев по оценке качества 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полненной работы и другие).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 составлять или корректировать предложенный алгоритм действий при выполнении з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 составе предметных результатов по освоению обязательного содержания, уст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новленного данной федеральной рабочей программой, выделяют: освоенные обучающ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мися научные знания, умения и способы действий, специфические для предметной обл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сти «Химия», виды деятельности по получению нового знания, его интерпретации, прео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разованию и применению в различных учебных и новых ситуациях. 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ражать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ная), валентность, относительная атомная и молекулярная масса, количество 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щества, моль, молярная масса, массовая доля химического элемента в соедин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нии, молярный объём, оксид, кислота, основание, соль,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, степень окисления, химическая реакция, классификация реакций: реакции соед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нения, реакции разложения, реакции замещения, реакции обмена, экз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энд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термические реакции, тепловой 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орбиталь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щества (процентная концентрация) в растворе;</w:t>
      </w:r>
      <w:proofErr w:type="gramEnd"/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нятия при описании веществ и их превращений;</w:t>
      </w:r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ний химических реакций;</w:t>
      </w:r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делённому классу соединений по формулам, вид химической связи (ковалентная и ионная) в неорганических соединениях;</w:t>
      </w:r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ложения в Периодической системе, законов сохранения массы веществ, постоя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ства состава, атомно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­-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молекулярного учения, закона Авогадро;</w:t>
      </w:r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ческих элементов: различать понятия «главная подгруппа (А-группа)» и «побо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фекту);</w:t>
      </w:r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ствующих химических реакций;</w:t>
      </w:r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ние, эксперимент (реальный и мысленный);</w:t>
      </w:r>
    </w:p>
    <w:p w:rsidR="00FE62FF" w:rsidRPr="00961F00" w:rsidRDefault="00465DA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ванием, а также правилам обращения с веществами в соответствии с инструкц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ями по выполнению лабораторных химических опытов по получению и собир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мощью индикаторов (лакмус, фенолфталеин, метилоранж и другие).</w:t>
      </w:r>
      <w:proofErr w:type="gramEnd"/>
    </w:p>
    <w:p w:rsidR="00FE62FF" w:rsidRPr="00961F00" w:rsidRDefault="00465DA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961F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ражать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лизатор, химическое равновесие, обратимые и необратимые реакции,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окисл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тельно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ная, металлическая), кристаллическая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решётка, коррозия металлов, сплавы, ск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рость химической реакции, предельно допустимая концентрация ПДК вещества;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нятия при описании веществ и их превращений;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ний химических реакций;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ниях различного состава, принадлежность веществ к определённому классу 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единений по формулам, вид химической связи (ковалентная, ионная, металлич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ская) в неорганических соединениях, заряд иона по химической формуле, хара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тер среды в водных растворах неорганических соединений, тип кристаллической решётки конкретного вещества;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сить обозначения, которые имеются в периодической таблице, с числовыми х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лах малых периодов и главных подгрупп с учётом строения их атомов;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фекту, по изменению степеней окисления химических элементов);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(описывать) общие и специфические химические свойства пр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ных классов;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сущность </w:t>
      </w:r>
      <w:proofErr w:type="spell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-восстановительных реакций посредством 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ставления электронного баланса этих реакций;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ванием, а также правила обращения с веществами в соответствии с инструкци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ми по выполнению лабораторных химических опытов по получению и собир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нию газообразных веществ (аммиака и углекислого газа);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д-</w:t>
      </w:r>
      <w:proofErr w:type="gramEnd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, бромид-, иодид-, карбонат-, фосфат-, с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ликат-, сульфат-, гидроксид-ионы, катионы аммония и ионы изученных мета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лов, присутствующие в водных растворах неорганических веществ;</w:t>
      </w:r>
    </w:p>
    <w:p w:rsidR="00FE62FF" w:rsidRPr="00961F00" w:rsidRDefault="00465DA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зей – для изучения свойств веществ и химических реакций, естественно-научные методы познания – наблюдение, измерение, моделирование, эксперимент (реал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961F00">
        <w:rPr>
          <w:rFonts w:ascii="Times New Roman" w:hAnsi="Times New Roman"/>
          <w:color w:val="000000"/>
          <w:sz w:val="24"/>
          <w:szCs w:val="24"/>
          <w:lang w:val="ru-RU"/>
        </w:rPr>
        <w:t>ный и мысленный).</w:t>
      </w:r>
      <w:proofErr w:type="gramEnd"/>
    </w:p>
    <w:p w:rsidR="00FE62FF" w:rsidRPr="00961F00" w:rsidRDefault="00FE62FF">
      <w:pPr>
        <w:rPr>
          <w:sz w:val="24"/>
          <w:szCs w:val="24"/>
          <w:lang w:val="ru-RU"/>
        </w:rPr>
        <w:sectPr w:rsidR="00FE62FF" w:rsidRPr="00961F00">
          <w:pgSz w:w="11906" w:h="16383"/>
          <w:pgMar w:top="1134" w:right="850" w:bottom="1134" w:left="1701" w:header="720" w:footer="720" w:gutter="0"/>
          <w:cols w:space="720"/>
        </w:sectPr>
      </w:pPr>
    </w:p>
    <w:p w:rsidR="00FE62FF" w:rsidRDefault="00465DAF">
      <w:pPr>
        <w:spacing w:after="0"/>
        <w:ind w:left="120"/>
      </w:pPr>
      <w:bookmarkStart w:id="11" w:name="block-10224004"/>
      <w:bookmarkEnd w:id="7"/>
      <w:r w:rsidRPr="00465D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62FF" w:rsidRDefault="00465D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8"/>
        <w:gridCol w:w="1529"/>
        <w:gridCol w:w="2303"/>
        <w:gridCol w:w="2389"/>
        <w:gridCol w:w="3532"/>
      </w:tblGrid>
      <w:tr w:rsidR="00FE62FF" w:rsidRPr="00EE02C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2FF" w:rsidRDefault="00FE62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  <w:proofErr w:type="gramStart"/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  <w:r w:rsid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FE62FF" w:rsidRPr="00EE02CC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FE62FF" w:rsidRPr="00EE02CC" w:rsidRDefault="00FE62FF">
            <w:pPr>
              <w:spacing w:after="0"/>
              <w:ind w:left="135"/>
              <w:rPr>
                <w:lang w:val="ru-RU"/>
              </w:rPr>
            </w:pPr>
          </w:p>
        </w:tc>
      </w:tr>
      <w:tr w:rsidR="00FE62FF" w:rsidRPr="00EE0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EE02CC" w:rsidRDefault="00FE62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EE02CC" w:rsidRDefault="00FE62FF">
            <w:pPr>
              <w:rPr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FE62FF" w:rsidRPr="00EE02CC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</w:t>
            </w: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боты </w:t>
            </w:r>
          </w:p>
          <w:p w:rsidR="00FE62FF" w:rsidRPr="00EE02CC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</w:t>
            </w: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</w:t>
            </w: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боты </w:t>
            </w:r>
          </w:p>
          <w:p w:rsidR="00FE62FF" w:rsidRPr="00EE02CC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EE02CC" w:rsidRDefault="00FE62FF">
            <w:pPr>
              <w:rPr>
                <w:lang w:val="ru-RU"/>
              </w:rPr>
            </w:pPr>
          </w:p>
        </w:tc>
      </w:tr>
      <w:tr w:rsidR="00FE62FF" w:rsidRPr="00EE0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химические понятия</w:t>
            </w:r>
            <w:r w:rsid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химические р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акции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EE0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rPr>
                <w:lang w:val="ru-RU"/>
              </w:rPr>
            </w:pP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Водород.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классы неорган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ческих соединений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EE0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rPr>
                <w:lang w:val="ru-RU"/>
              </w:rPr>
            </w:pPr>
          </w:p>
        </w:tc>
      </w:tr>
      <w:tr w:rsidR="00FE62FF" w:rsidRPr="00EE0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Строение атомов. Хим</w:t>
            </w: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ческая связь. </w:t>
            </w:r>
            <w:proofErr w:type="spellStart"/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-восстановительные реакции</w:t>
            </w:r>
            <w:r w:rsid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риодическая система химич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ских элементов Д. И. </w:t>
            </w:r>
            <w:proofErr w:type="gramStart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Менд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ле</w:t>
            </w:r>
            <w:proofErr w:type="gramEnd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Окисл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тельно</w:t>
            </w:r>
            <w:proofErr w:type="spellEnd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Default="00FE62FF"/>
        </w:tc>
      </w:tr>
    </w:tbl>
    <w:p w:rsidR="00FE62FF" w:rsidRDefault="00FE62FF">
      <w:pPr>
        <w:sectPr w:rsidR="00FE6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2FF" w:rsidRDefault="00465D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FE62FF" w:rsidRPr="00EE02C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2FF" w:rsidRDefault="00FE62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</w:t>
            </w:r>
            <w:r w:rsidR="00EE02CC"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ование разделов и тем пр</w:t>
            </w:r>
            <w:r w:rsidR="00EE02CC"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="00EE02CC"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граммы. </w:t>
            </w:r>
          </w:p>
          <w:p w:rsidR="00FE62FF" w:rsidRPr="00EE02CC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</w:t>
            </w: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вые) образовательные ресурсы </w:t>
            </w:r>
          </w:p>
          <w:p w:rsidR="00FE62FF" w:rsidRPr="00EE02CC" w:rsidRDefault="00FE62FF">
            <w:pPr>
              <w:spacing w:after="0"/>
              <w:ind w:left="135"/>
              <w:rPr>
                <w:lang w:val="ru-RU"/>
              </w:rPr>
            </w:pPr>
          </w:p>
        </w:tc>
      </w:tr>
      <w:tr w:rsidR="00FE6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EE02CC" w:rsidRDefault="00FE62F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EE02CC" w:rsidRDefault="00FE62FF">
            <w:pPr>
              <w:rPr>
                <w:lang w:val="ru-RU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FE62FF" w:rsidRPr="00EE02CC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FE62FF" w:rsidRPr="00EE02CC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2FF" w:rsidRDefault="00FE6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Default="00FE62FF"/>
        </w:tc>
      </w:tr>
      <w:tr w:rsidR="00FE62FF" w:rsidRPr="00C651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ных разделов курса 8 класса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закономерности химических реакций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ческие реакции в растворах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 w:rsidRPr="00EE0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rPr>
                <w:lang w:val="ru-RU"/>
              </w:rPr>
            </w:pP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химических эл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химических эл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Сера и её соедин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химических эл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химических эл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2FF" w:rsidRDefault="00FE62FF"/>
        </w:tc>
      </w:tr>
      <w:tr w:rsidR="00FE62FF" w:rsidRPr="00C651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Общие свойства металлов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 w:rsidRPr="00EE0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rPr>
                <w:lang w:val="ru-RU"/>
              </w:rPr>
            </w:pP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 w:rsidRPr="00EE0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rPr>
                <w:lang w:val="ru-RU"/>
              </w:rPr>
            </w:pPr>
          </w:p>
        </w:tc>
      </w:tr>
      <w:tr w:rsidR="00FE62FF" w:rsidRPr="00C651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E6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62FF" w:rsidRDefault="00FE62FF"/>
        </w:tc>
      </w:tr>
    </w:tbl>
    <w:p w:rsidR="00FE62FF" w:rsidRPr="00361668" w:rsidRDefault="00FE62FF">
      <w:pPr>
        <w:rPr>
          <w:lang w:val="ru-RU"/>
        </w:rPr>
        <w:sectPr w:rsidR="00FE62FF" w:rsidRPr="003616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2FF" w:rsidRPr="00361668" w:rsidRDefault="00FE62FF">
      <w:pPr>
        <w:rPr>
          <w:lang w:val="ru-RU"/>
        </w:rPr>
        <w:sectPr w:rsidR="00FE62FF" w:rsidRPr="003616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2FF" w:rsidRDefault="00465DAF">
      <w:pPr>
        <w:spacing w:after="0"/>
        <w:ind w:left="120"/>
      </w:pPr>
      <w:bookmarkStart w:id="12" w:name="block-1022400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62FF" w:rsidRDefault="00465D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4960" w:type="dxa"/>
        <w:tblCellSpacing w:w="20" w:type="nil"/>
        <w:tblInd w:w="-65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3969"/>
        <w:gridCol w:w="1086"/>
        <w:gridCol w:w="1078"/>
        <w:gridCol w:w="1276"/>
        <w:gridCol w:w="3597"/>
        <w:gridCol w:w="2861"/>
      </w:tblGrid>
      <w:tr w:rsidR="00FE62FF" w:rsidRPr="00465DAF" w:rsidTr="00361668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2FF" w:rsidRDefault="00FE62FF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465DAF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EE0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FE62FF" w:rsidRDefault="00FE62FF">
            <w:pPr>
              <w:spacing w:after="0"/>
              <w:ind w:left="135"/>
            </w:pPr>
          </w:p>
        </w:tc>
        <w:tc>
          <w:tcPr>
            <w:tcW w:w="3440" w:type="dxa"/>
            <w:gridSpan w:val="3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465DAF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Химический эксперимент</w:t>
            </w:r>
          </w:p>
          <w:p w:rsidR="00FE62FF" w:rsidRPr="00465DAF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</w:t>
            </w: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вые образовательные ресурсы </w:t>
            </w:r>
          </w:p>
          <w:p w:rsidR="00FE62FF" w:rsidRPr="00465DAF" w:rsidRDefault="00FE62FF">
            <w:pPr>
              <w:spacing w:after="0"/>
              <w:ind w:left="135"/>
              <w:rPr>
                <w:lang w:val="ru-RU"/>
              </w:rPr>
            </w:pPr>
          </w:p>
        </w:tc>
      </w:tr>
      <w:tr w:rsidR="00FE62FF" w:rsidRPr="00465DAF" w:rsidTr="00361668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465DAF" w:rsidRDefault="00FE62FF">
            <w:pPr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465DAF" w:rsidRDefault="00FE62FF">
            <w:pPr>
              <w:rPr>
                <w:lang w:val="ru-RU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465D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65DAF">
              <w:rPr>
                <w:rFonts w:ascii="Times New Roman" w:hAnsi="Times New Roman" w:cs="Times New Roman"/>
                <w:b/>
                <w:lang w:val="ru-RU"/>
              </w:rPr>
              <w:t xml:space="preserve">Всего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465D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65DAF">
              <w:rPr>
                <w:rFonts w:ascii="Times New Roman" w:hAnsi="Times New Roman" w:cs="Times New Roman"/>
                <w:b/>
                <w:lang w:val="ru-RU"/>
              </w:rPr>
              <w:t>Ко</w:t>
            </w:r>
            <w:r w:rsidRPr="00465DAF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465DAF">
              <w:rPr>
                <w:rFonts w:ascii="Times New Roman" w:hAnsi="Times New Roman" w:cs="Times New Roman"/>
                <w:b/>
                <w:lang w:val="ru-RU"/>
              </w:rPr>
              <w:t>трол</w:t>
            </w:r>
            <w:r w:rsidRPr="00465DAF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Pr="00465DAF">
              <w:rPr>
                <w:rFonts w:ascii="Times New Roman" w:hAnsi="Times New Roman" w:cs="Times New Roman"/>
                <w:b/>
                <w:lang w:val="ru-RU"/>
              </w:rPr>
              <w:t>ные р</w:t>
            </w:r>
            <w:r w:rsidRPr="00465DAF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465DAF">
              <w:rPr>
                <w:rFonts w:ascii="Times New Roman" w:hAnsi="Times New Roman" w:cs="Times New Roman"/>
                <w:b/>
                <w:lang w:val="ru-RU"/>
              </w:rPr>
              <w:t xml:space="preserve">боты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465D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65DAF">
              <w:rPr>
                <w:rFonts w:ascii="Times New Roman" w:hAnsi="Times New Roman" w:cs="Times New Roman"/>
                <w:b/>
                <w:lang w:val="ru-RU"/>
              </w:rPr>
              <w:t>Практ</w:t>
            </w:r>
            <w:r w:rsidRPr="00465DAF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465DAF">
              <w:rPr>
                <w:rFonts w:ascii="Times New Roman" w:hAnsi="Times New Roman" w:cs="Times New Roman"/>
                <w:b/>
                <w:lang w:val="ru-RU"/>
              </w:rPr>
              <w:t xml:space="preserve">ческие работы </w:t>
            </w:r>
          </w:p>
        </w:tc>
        <w:tc>
          <w:tcPr>
            <w:tcW w:w="35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465DAF" w:rsidRDefault="00FE62FF">
            <w:pPr>
              <w:rPr>
                <w:lang w:val="ru-RU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465DAF" w:rsidRDefault="00FE62FF">
            <w:pPr>
              <w:rPr>
                <w:lang w:val="ru-RU"/>
              </w:rPr>
            </w:pPr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65DAF" w:rsidRPr="00465DAF" w:rsidRDefault="00465DAF" w:rsidP="00465DA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химические п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нятия.</w:t>
            </w:r>
          </w:p>
          <w:p w:rsidR="00FE62FF" w:rsidRPr="00465DAF" w:rsidRDefault="00465DAF" w:rsidP="00465DAF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химии. Роль химии в жи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ни человека.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Химия в системе наук.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 и вещества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Физические сво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ства веществ. Агрегатное состояние веществ.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Pr="00361668" w:rsidRDefault="00FE62FF" w:rsidP="00361668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465DAF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465DAF">
            <w:pPr>
              <w:spacing w:after="0"/>
              <w:rPr>
                <w:lang w:val="ru-RU"/>
              </w:rPr>
            </w:pPr>
            <w:r w:rsidRPr="008C2577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1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«Прав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ла работы в лаборатории и приёмы обращения с лабораторным обор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дованием»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Pr="004303A4" w:rsidRDefault="004303A4" w:rsidP="004303A4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303A4">
              <w:rPr>
                <w:rFonts w:ascii="Times New Roman" w:hAnsi="Times New Roman" w:cs="Times New Roman"/>
                <w:sz w:val="20"/>
                <w:lang w:val="ru-RU"/>
              </w:rPr>
              <w:t>изучение способов разделения смесей: с помощью магнита, фильтрование, выпаривание, дистилляция, хромат</w:t>
            </w:r>
            <w:r w:rsidRPr="004303A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4303A4">
              <w:rPr>
                <w:rFonts w:ascii="Times New Roman" w:hAnsi="Times New Roman" w:cs="Times New Roman"/>
                <w:sz w:val="20"/>
                <w:lang w:val="ru-RU"/>
              </w:rPr>
              <w:t>графия,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8A5C73">
            <w:pPr>
              <w:spacing w:after="0"/>
              <w:rPr>
                <w:lang w:val="ru-RU"/>
              </w:rPr>
            </w:pPr>
            <w:r w:rsidRPr="008C2577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2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«Разд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ление смесей (на примере очистки поваренной соли)»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 w:rsidP="008A5C73">
            <w:pPr>
              <w:spacing w:after="0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Атомы и молекулы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Pr="00361668" w:rsidRDefault="00361668" w:rsidP="0047357B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361668">
              <w:rPr>
                <w:rFonts w:ascii="Times New Roman" w:hAnsi="Times New Roman" w:cs="Times New Roman"/>
                <w:sz w:val="20"/>
                <w:lang w:val="ru-RU"/>
              </w:rPr>
              <w:t>создание моделей молекул (</w:t>
            </w:r>
            <w:proofErr w:type="spellStart"/>
            <w:r w:rsidRPr="00361668">
              <w:rPr>
                <w:rFonts w:ascii="Times New Roman" w:hAnsi="Times New Roman" w:cs="Times New Roman"/>
                <w:sz w:val="20"/>
                <w:lang w:val="ru-RU"/>
              </w:rPr>
              <w:t>шар</w:t>
            </w:r>
            <w:r w:rsidRPr="00361668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361668">
              <w:rPr>
                <w:rFonts w:ascii="Times New Roman" w:hAnsi="Times New Roman" w:cs="Times New Roman"/>
                <w:sz w:val="20"/>
                <w:lang w:val="ru-RU"/>
              </w:rPr>
              <w:t>стержневых</w:t>
            </w:r>
            <w:proofErr w:type="spellEnd"/>
            <w:r w:rsidRPr="00361668">
              <w:rPr>
                <w:rFonts w:ascii="Times New Roman" w:hAnsi="Times New Roman" w:cs="Times New Roman"/>
                <w:sz w:val="20"/>
                <w:lang w:val="ru-RU"/>
              </w:rPr>
              <w:t>).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волы) химических элементов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 w:rsidP="008A5C73">
            <w:pPr>
              <w:spacing w:after="0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вещества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 w:rsidP="008A5C73">
            <w:pPr>
              <w:spacing w:after="0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Атомно-молекулярное учение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атомов химических элементов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носительная молекулярная масса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мента в соединении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62FF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лярная масса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>. Взаимосвязь колич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>ства, массы и числа структурных единиц вещества. Расчеты по фо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мулам химических соединений.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A5C73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FE62FF" w:rsidRPr="0047357B" w:rsidRDefault="0047357B" w:rsidP="0047357B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наблюдение образцов веществ колич</w:t>
            </w: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ством 1 моль,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47357B" w:rsidRDefault="0047357B" w:rsidP="00361668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361668" w:rsidRPr="00361668">
              <w:rPr>
                <w:rFonts w:ascii="Times New Roman" w:hAnsi="Times New Roman" w:cs="Times New Roman"/>
                <w:sz w:val="20"/>
                <w:lang w:val="ru-RU"/>
              </w:rPr>
              <w:t>изучение и описание физических свойств образцов неорганических в</w:t>
            </w:r>
            <w:r w:rsidR="00361668" w:rsidRPr="00361668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="00361668" w:rsidRPr="00361668">
              <w:rPr>
                <w:rFonts w:ascii="Times New Roman" w:hAnsi="Times New Roman" w:cs="Times New Roman"/>
                <w:sz w:val="20"/>
                <w:lang w:val="ru-RU"/>
              </w:rPr>
              <w:t xml:space="preserve">ществ, </w:t>
            </w:r>
          </w:p>
          <w:p w:rsidR="00361668" w:rsidRPr="00361668" w:rsidRDefault="0047357B" w:rsidP="00361668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361668" w:rsidRPr="00361668">
              <w:rPr>
                <w:rFonts w:ascii="Times New Roman" w:hAnsi="Times New Roman" w:cs="Times New Roman"/>
                <w:sz w:val="20"/>
                <w:lang w:val="ru-RU"/>
              </w:rPr>
              <w:t xml:space="preserve">наблюдение </w:t>
            </w:r>
            <w:r w:rsidR="00361668" w:rsidRPr="00361668">
              <w:rPr>
                <w:rFonts w:ascii="Times New Roman" w:hAnsi="Times New Roman" w:cs="Times New Roman"/>
                <w:i/>
                <w:sz w:val="20"/>
                <w:lang w:val="ru-RU"/>
              </w:rPr>
              <w:t>физических</w:t>
            </w:r>
            <w:r w:rsidR="00361668" w:rsidRPr="00361668">
              <w:rPr>
                <w:rFonts w:ascii="Times New Roman" w:hAnsi="Times New Roman" w:cs="Times New Roman"/>
                <w:sz w:val="20"/>
                <w:lang w:val="ru-RU"/>
              </w:rPr>
              <w:t xml:space="preserve"> (плавление воска, таяние льда, растирание сахара в ступке, кипение и конденсация воды) и </w:t>
            </w:r>
            <w:r w:rsidR="00361668" w:rsidRPr="00361668">
              <w:rPr>
                <w:rFonts w:ascii="Times New Roman" w:hAnsi="Times New Roman" w:cs="Times New Roman"/>
                <w:i/>
                <w:sz w:val="20"/>
                <w:lang w:val="ru-RU"/>
              </w:rPr>
              <w:t>химических</w:t>
            </w:r>
            <w:r w:rsidR="00361668" w:rsidRPr="00361668">
              <w:rPr>
                <w:rFonts w:ascii="Times New Roman" w:hAnsi="Times New Roman" w:cs="Times New Roman"/>
                <w:sz w:val="20"/>
                <w:lang w:val="ru-RU"/>
              </w:rPr>
              <w:t xml:space="preserve"> (горение свечи, прокалив</w:t>
            </w:r>
            <w:r w:rsidR="00361668" w:rsidRPr="00361668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="00361668" w:rsidRPr="00361668">
              <w:rPr>
                <w:rFonts w:ascii="Times New Roman" w:hAnsi="Times New Roman" w:cs="Times New Roman"/>
                <w:sz w:val="20"/>
                <w:lang w:val="ru-RU"/>
              </w:rPr>
              <w:t>ние медной проволоки, взаимоде</w:t>
            </w:r>
            <w:r w:rsidR="00361668" w:rsidRPr="00361668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="00361668" w:rsidRPr="00361668">
              <w:rPr>
                <w:rFonts w:ascii="Times New Roman" w:hAnsi="Times New Roman" w:cs="Times New Roman"/>
                <w:sz w:val="20"/>
                <w:lang w:val="ru-RU"/>
              </w:rPr>
              <w:t>ствие мела с кислотой) явлений,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мических реакций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4303A4" w:rsidRDefault="0047357B" w:rsidP="004303A4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наблюдение и описание признаков протекания химических реакций (ра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з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ложение сахара, взаимодействие се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ной кислоты с хлоридом бария, разл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жение гидроксида меди (</w:t>
            </w:r>
            <w:r w:rsidR="004303A4" w:rsidRPr="004303A4">
              <w:rPr>
                <w:rFonts w:ascii="Times New Roman" w:hAnsi="Times New Roman" w:cs="Times New Roman"/>
                <w:sz w:val="20"/>
              </w:rPr>
              <w:t>II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) при нагр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вании, взаимодействие железа с ра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="004303A4" w:rsidRPr="004303A4">
              <w:rPr>
                <w:rFonts w:ascii="Times New Roman" w:hAnsi="Times New Roman" w:cs="Times New Roman"/>
                <w:sz w:val="20"/>
                <w:lang w:val="ru-RU"/>
              </w:rPr>
              <w:t>твором соли меди (</w:t>
            </w:r>
            <w:r w:rsidR="004303A4" w:rsidRPr="004303A4">
              <w:rPr>
                <w:rFonts w:ascii="Times New Roman" w:hAnsi="Times New Roman" w:cs="Times New Roman"/>
                <w:sz w:val="20"/>
              </w:rPr>
              <w:t>II</w:t>
            </w:r>
            <w:r w:rsidR="004303A4">
              <w:rPr>
                <w:rFonts w:ascii="Times New Roman" w:hAnsi="Times New Roman" w:cs="Times New Roman"/>
                <w:sz w:val="20"/>
                <w:lang w:val="ru-RU"/>
              </w:rPr>
              <w:t xml:space="preserve">). </w:t>
            </w:r>
            <w:proofErr w:type="gramEnd"/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4303A4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4303A4" w:rsidRDefault="004303A4" w:rsidP="004303A4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проведение</w:t>
            </w:r>
            <w:r w:rsidRPr="004303A4">
              <w:rPr>
                <w:rFonts w:ascii="Times New Roman" w:hAnsi="Times New Roman" w:cs="Times New Roman"/>
                <w:sz w:val="20"/>
                <w:lang w:val="ru-RU"/>
              </w:rPr>
              <w:t xml:space="preserve"> опыта, иллюстрирующего закон сохранения массы,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щества по уравнениям химических 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ций (соединения, разложения, з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мещения, обмена)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8A5C73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lang w:val="ru-RU"/>
              </w:rPr>
              <w:t>Контрольная работа №1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«Вещества и химические реакции»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 w:rsidP="008A5C7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ганических веществ.</w:t>
            </w:r>
          </w:p>
          <w:p w:rsidR="00361668" w:rsidRPr="008A5C73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Воздух — смесь газов. Состав во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духа. Кислород — элемент и пр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стое вещество.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кисл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рода в природе.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Озон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аллотропная модификация кислорода.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4303A4" w:rsidP="004303A4">
            <w:pPr>
              <w:spacing w:after="0"/>
              <w:rPr>
                <w:lang w:val="ru-RU"/>
              </w:rPr>
            </w:pPr>
            <w:r w:rsidRPr="004303A4">
              <w:rPr>
                <w:rFonts w:ascii="Times New Roman" w:hAnsi="Times New Roman"/>
                <w:color w:val="000000"/>
                <w:sz w:val="20"/>
                <w:lang w:val="ru-RU"/>
              </w:rPr>
              <w:t>качественное определение содержания кислорода в воздухе,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кислорода (реакции окисления, г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рение).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оксидах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4303A4" w:rsidRDefault="0047357B" w:rsidP="004303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="004303A4" w:rsidRPr="004303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взаимодействия веществ с кислородом и условия возникновения и прекращения горения (пожара),</w:t>
            </w:r>
          </w:p>
          <w:p w:rsidR="004303A4" w:rsidRDefault="0047357B" w:rsidP="004303A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="004303A4" w:rsidRPr="004303A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ознакомление с образцами оксидов и описание их свойств,</w:t>
            </w:r>
          </w:p>
          <w:p w:rsidR="0047357B" w:rsidRPr="004303A4" w:rsidRDefault="0047357B" w:rsidP="004303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47357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исследование образцов неорганич</w:t>
            </w:r>
            <w:r w:rsidRPr="0047357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47357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ских веществ различных классов,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47357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кислорода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Круговорот кислорода в природе.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ции, понятие о термохимическом уравнении, экз</w:t>
            </w:r>
            <w:proofErr w:type="gramStart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опливо (нефть, уголь и метан). З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грязнение воздуха,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парн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кового эффекта, разрушение озон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вого слоя.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8C2577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3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«Получение и собирание кислорода, изучение его свойств»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Водород — элемент и простое в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щество.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 природе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водорода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47357B" w:rsidRDefault="0047357B" w:rsidP="0047357B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взаимодействие водорода с оксидом меди (</w:t>
            </w:r>
            <w:r w:rsidRPr="0047357B">
              <w:rPr>
                <w:rFonts w:ascii="Times New Roman" w:hAnsi="Times New Roman" w:cs="Times New Roman"/>
                <w:sz w:val="20"/>
              </w:rPr>
              <w:t>II</w:t>
            </w: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) (возможно использование видеоматериалов),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53781A" w:rsidRPr="0053781A" w:rsidRDefault="0053781A" w:rsidP="0053781A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боратории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8A5C73">
            <w:pPr>
              <w:spacing w:after="0"/>
              <w:rPr>
                <w:lang w:val="ru-RU"/>
              </w:rPr>
            </w:pPr>
            <w:r w:rsidRPr="008C2577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4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«Получение и собирание водорода, изучение его свойств»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332290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гадро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асчеты по химическим уравнениям.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8A5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8A5C73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332290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личеству вещества или объёму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332290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нению реакции на основе закона объёмных отношений газов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332290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47357B" w:rsidRDefault="0047357B" w:rsidP="0047357B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взаимодействие воды с металлами (натрием и кальцием) (возможно и</w:t>
            </w: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пользование видеоматериалов),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5D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332290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дикаторах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332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332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53781A" w:rsidRDefault="0053781A" w:rsidP="0053781A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наблюдение изменения окраски и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дикаторов в растворах кислот и щел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чей,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</w:instrText>
            </w:r>
            <w:r w:rsidR="00C65157">
              <w:instrText>ff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59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59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332290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ные и ненасыщенные растворы.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Растворимость веществ в воде. 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вещества в растворе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47357B" w:rsidRDefault="0047357B" w:rsidP="0047357B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исследование особенностей раствор</w:t>
            </w: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ния веществ с различной растворим</w:t>
            </w: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47357B">
              <w:rPr>
                <w:rFonts w:ascii="Times New Roman" w:hAnsi="Times New Roman" w:cs="Times New Roman"/>
                <w:sz w:val="20"/>
                <w:lang w:val="ru-RU"/>
              </w:rPr>
              <w:t>стью,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</w:instrText>
            </w:r>
            <w:r w:rsidR="00C65157">
              <w:instrText>ff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5</w:instrText>
            </w:r>
            <w:r w:rsidR="00C65157">
              <w:instrText>b</w:instrText>
            </w:r>
            <w:r w:rsidR="00C65157" w:rsidRPr="00C65157">
              <w:rPr>
                <w:lang w:val="ru-RU"/>
              </w:rPr>
              <w:instrText>40"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332290">
            <w:pPr>
              <w:spacing w:after="0"/>
              <w:rPr>
                <w:lang w:val="ru-RU"/>
              </w:rPr>
            </w:pPr>
            <w:r w:rsidRPr="008C2577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5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«Приготовление растворов с опр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делённой массовой долей раств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рённого вещества»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</w:instrText>
            </w:r>
            <w:r w:rsidR="00C65157">
              <w:instrText>ff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5</w:instrText>
            </w:r>
            <w:r w:rsidR="00C65157">
              <w:instrText>eba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eba</w:t>
            </w:r>
            <w:proofErr w:type="spellEnd"/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465DAF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 w:rsidP="0033229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 воды в природе. Загря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нение природных вод. Охрана и очистка природных вод.  </w:t>
            </w:r>
            <w:r w:rsidRPr="0033229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Обобщ</w:t>
            </w:r>
            <w:r w:rsidRPr="0033229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е</w:t>
            </w:r>
            <w:r w:rsidRPr="00332290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 w:rsidP="00332290">
            <w:pPr>
              <w:spacing w:after="0"/>
              <w:rPr>
                <w:lang w:val="ru-RU"/>
              </w:rPr>
            </w:pPr>
            <w:r w:rsidRPr="00332290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lang w:val="ru-RU"/>
              </w:rPr>
              <w:t>Контрольная работа №2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«Кислород. </w:t>
            </w:r>
            <w:r w:rsidRPr="00332290">
              <w:rPr>
                <w:rFonts w:ascii="Times New Roman" w:hAnsi="Times New Roman"/>
                <w:color w:val="000000"/>
                <w:sz w:val="24"/>
                <w:lang w:val="ru-RU"/>
              </w:rPr>
              <w:t>Водород. Вода»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332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332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332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</w:instrText>
            </w:r>
            <w:r w:rsidR="00C65157">
              <w:instrText>ff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6342"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6342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Default="00361668" w:rsidP="0033229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неорганических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единений.</w:t>
            </w:r>
          </w:p>
          <w:p w:rsidR="00361668" w:rsidRPr="00332290" w:rsidRDefault="00361668" w:rsidP="00332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Оксиды. Классификация оксидов: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332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332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332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</w:instrText>
            </w:r>
            <w:r w:rsidR="00C65157">
              <w:instrText>ff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664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332290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332290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</w:instrText>
            </w:r>
            <w:r w:rsidR="00C65157">
              <w:instrText>ff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664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</w:instrText>
            </w:r>
            <w:r w:rsidR="00C65157">
              <w:instrText>ff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67</w:instrText>
            </w:r>
            <w:r w:rsidR="00C65157">
              <w:instrText>ca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53781A" w:rsidP="000275CB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получение нерастворимых оснований,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</w:instrText>
            </w:r>
            <w:r w:rsidR="00C65157">
              <w:instrText>ff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67</w:instrText>
            </w:r>
            <w:r w:rsidR="00C65157">
              <w:instrText>ca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</w:instrText>
            </w:r>
            <w:r w:rsidR="00C65157">
              <w:instrText>ff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dfee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dfee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0275CB" w:rsidP="000275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изучение взаимодействия оксида м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ди (</w:t>
            </w:r>
            <w:r w:rsidRPr="0053781A">
              <w:rPr>
                <w:rFonts w:ascii="Times New Roman" w:hAnsi="Times New Roman" w:cs="Times New Roman"/>
                <w:sz w:val="20"/>
              </w:rPr>
              <w:t>II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) с раствором серной кислоты, кислот с металлами, реакций нейтр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53781A">
              <w:rPr>
                <w:rFonts w:ascii="Times New Roman" w:hAnsi="Times New Roman" w:cs="Times New Roman"/>
                <w:sz w:val="20"/>
                <w:lang w:val="ru-RU"/>
              </w:rPr>
              <w:t>лизации,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</w:instrText>
            </w:r>
            <w:r w:rsidR="00C65157">
              <w:instrText>ff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dfee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dfee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0275CB" w:rsidP="000275CB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0275CB">
              <w:rPr>
                <w:rFonts w:ascii="Times New Roman" w:hAnsi="Times New Roman" w:cs="Times New Roman"/>
                <w:sz w:val="20"/>
                <w:lang w:val="ru-RU"/>
              </w:rPr>
              <w:t>вытеснение одного металла другим из раствора соли,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</w:instrText>
            </w:r>
            <w:r w:rsidR="00C65157" w:rsidRPr="00C65157">
              <w:rPr>
                <w:lang w:val="ru-RU"/>
              </w:rPr>
              <w:instrText>9474"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9474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8C2577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6</w:t>
            </w:r>
            <w:r w:rsidRPr="008C2577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ние экспериментальных задач по теме «Основные классы неорган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ческих соединений»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lastRenderedPageBreak/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</w:instrText>
            </w:r>
            <w:r w:rsidR="00C65157" w:rsidRPr="00C65157">
              <w:rPr>
                <w:lang w:val="ru-RU"/>
              </w:rPr>
              <w:instrText>9</w:instrText>
            </w:r>
            <w:r w:rsidR="00C65157">
              <w:instrText>b</w:instrText>
            </w:r>
            <w:r w:rsidR="00C65157" w:rsidRPr="00C65157">
              <w:rPr>
                <w:lang w:val="ru-RU"/>
              </w:rPr>
              <w:instrText>7</w:instrText>
            </w:r>
            <w:r w:rsidR="00C65157">
              <w:instrText>c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ми неорганических соединений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</w:instrText>
            </w:r>
            <w:r w:rsidR="00C65157" w:rsidRPr="00C65157">
              <w:rPr>
                <w:lang w:val="ru-RU"/>
              </w:rPr>
              <w:instrText>9</w:instrText>
            </w:r>
            <w:r w:rsidR="00C65157">
              <w:instrText>a</w:instrText>
            </w:r>
            <w:r w:rsidR="00C65157" w:rsidRPr="00C65157">
              <w:rPr>
                <w:lang w:val="ru-RU"/>
              </w:rPr>
              <w:instrText>50"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>
            <w:pPr>
              <w:spacing w:after="0"/>
              <w:ind w:left="135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  <w:r w:rsid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</w:instrText>
            </w:r>
            <w:r w:rsidR="00C65157" w:rsidRPr="00C65157">
              <w:rPr>
                <w:lang w:val="ru-RU"/>
              </w:rPr>
              <w:instrText>9</w:instrText>
            </w:r>
            <w:r w:rsidR="00C65157">
              <w:instrText>cb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0275CB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lang w:val="ru-RU"/>
              </w:rPr>
              <w:t>Контрольная работа №3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"Основные классы неорганических соединений"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</w:instrText>
            </w:r>
            <w:r w:rsidR="00C65157" w:rsidRPr="00C65157">
              <w:rPr>
                <w:lang w:val="ru-RU"/>
              </w:rPr>
              <w:instrText>9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1</w:instrText>
            </w:r>
            <w:r w:rsidR="00C65157">
              <w:instrText>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3781A" w:rsidRPr="0053781A" w:rsidRDefault="0053781A" w:rsidP="0053781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Периодический закон и ПС.</w:t>
            </w:r>
          </w:p>
          <w:p w:rsidR="00361668" w:rsidRPr="000275CB" w:rsidRDefault="00361668" w:rsidP="0053781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(щ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лочные и щелочноземельные мета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лы, галогены, инертные газы). Эл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менты, которые образуют амфоте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ные оксиды и гидроксиды.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3E5826" w:rsidRDefault="003E5826">
            <w:pPr>
              <w:spacing w:after="0"/>
              <w:ind w:left="135"/>
              <w:rPr>
                <w:lang w:val="ru-RU"/>
              </w:rPr>
            </w:pPr>
            <w:r w:rsidRPr="003E5826">
              <w:rPr>
                <w:rFonts w:ascii="Times New Roman" w:hAnsi="Times New Roman" w:cs="Times New Roman"/>
                <w:sz w:val="20"/>
                <w:lang w:val="ru-RU"/>
              </w:rPr>
              <w:t>изучение образцов веществ металлов и неметаллов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</w:instrText>
            </w:r>
            <w:r w:rsidR="00C65157" w:rsidRPr="00C65157">
              <w:rPr>
                <w:lang w:val="ru-RU"/>
              </w:rPr>
              <w:instrText>9</w:instrText>
            </w:r>
            <w:r w:rsidR="00C65157">
              <w:instrText>ffa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ffa</w:t>
            </w:r>
            <w:proofErr w:type="spellEnd"/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0275CB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ская система химических элементов Д. И. Менделеева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Короткоперио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ная и </w:t>
            </w:r>
            <w:proofErr w:type="spellStart"/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длиннопериодная</w:t>
            </w:r>
            <w:proofErr w:type="spellEnd"/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формы П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риодической системы химических элементов Д. И. Менделеева.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</w:instrText>
            </w:r>
            <w:r w:rsidR="00C65157" w:rsidRPr="00C65157">
              <w:rPr>
                <w:lang w:val="ru-RU"/>
              </w:rPr>
              <w:instrText>52</w:instrText>
            </w:r>
            <w:r w:rsidR="00C65157">
              <w:instrText>c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0275CB">
            <w:pPr>
              <w:spacing w:after="0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Периоды, группы, подгруппы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зический смысл порядкового ном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ра, номеров периода и группы эл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мента.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3E5826" w:rsidRDefault="003E5826" w:rsidP="003E5826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3E5826">
              <w:rPr>
                <w:rFonts w:ascii="Times New Roman" w:hAnsi="Times New Roman" w:cs="Times New Roman"/>
                <w:sz w:val="20"/>
                <w:lang w:val="ru-RU"/>
              </w:rPr>
              <w:t>взаимодействие гидроксида цинка с растворами кислот и щелочей,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</w:instrText>
            </w:r>
            <w:r w:rsidR="00C65157" w:rsidRPr="00C65157">
              <w:rPr>
                <w:lang w:val="ru-RU"/>
              </w:rPr>
              <w:instrText>52</w:instrText>
            </w:r>
            <w:r w:rsidR="00C65157">
              <w:instrText>c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0275CB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Изотопы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Электроны.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</w:instrText>
            </w:r>
            <w:r w:rsidR="00C65157" w:rsidRPr="00C65157">
              <w:rPr>
                <w:lang w:val="ru-RU"/>
              </w:rPr>
              <w:instrText>342"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342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0275C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электронных оболочек атомов элементов Периодической 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Д. И. Менделеева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Закон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мерности изменения радиуса атомов химических элементов, металлич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0275CB"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ских и неметаллических свойств по группам и периодам.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</w:instrText>
            </w:r>
            <w:r w:rsidR="00C65157" w:rsidRPr="00C65157">
              <w:rPr>
                <w:lang w:val="ru-RU"/>
              </w:rPr>
              <w:instrText>6</w:instrText>
            </w:r>
            <w:r w:rsidR="00C65157">
              <w:instrText>bc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0275CB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мента по его положению в Пери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дической системе Д. И. Менделеева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</w:instrText>
            </w:r>
            <w:r w:rsidR="00C65157" w:rsidRPr="00C65157">
              <w:rPr>
                <w:lang w:val="ru-RU"/>
              </w:rPr>
              <w:instrText>824"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824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 w:rsidP="000275CB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</w:instrText>
            </w:r>
            <w:r w:rsidR="00C65157" w:rsidRPr="00C65157">
              <w:rPr>
                <w:lang w:val="ru-RU"/>
              </w:rPr>
              <w:instrText>96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0275CB">
            <w:pPr>
              <w:spacing w:after="0"/>
              <w:rPr>
                <w:lang w:val="ru-RU"/>
              </w:rPr>
            </w:pPr>
            <w:proofErr w:type="spellStart"/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атомов химических элементов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adaab</w:instrText>
            </w:r>
            <w:r w:rsidR="00C65157" w:rsidRPr="00C65157">
              <w:rPr>
                <w:lang w:val="ru-RU"/>
              </w:rPr>
              <w:instrText>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adaab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0275CB">
            <w:pPr>
              <w:spacing w:after="0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Ионная химическая связь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adac</w:instrText>
            </w:r>
            <w:r w:rsidR="00C65157" w:rsidRPr="00C65157">
              <w:rPr>
                <w:lang w:val="ru-RU"/>
              </w:rPr>
              <w:instrText>34"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adac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0275CB">
            <w:pPr>
              <w:spacing w:after="0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Ковалентная полярная химическая связь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adaab</w:instrText>
            </w:r>
            <w:r w:rsidR="00C65157" w:rsidRPr="00C65157">
              <w:rPr>
                <w:lang w:val="ru-RU"/>
              </w:rPr>
              <w:instrText>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adaab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0275CB">
            <w:pPr>
              <w:spacing w:after="0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Ковалентная неполярная химич</w:t>
            </w: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ская связь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adaab</w:instrText>
            </w:r>
            <w:r w:rsidR="00C65157" w:rsidRPr="00C65157">
              <w:rPr>
                <w:lang w:val="ru-RU"/>
              </w:rPr>
              <w:instrText>9"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adaab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0275CB">
            <w:pPr>
              <w:spacing w:after="0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окисления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adae</w:instrText>
            </w:r>
            <w:r w:rsidR="00C65157" w:rsidRPr="00C65157">
              <w:rPr>
                <w:lang w:val="ru-RU"/>
              </w:rPr>
              <w:instrText>28"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0275CB">
            <w:pPr>
              <w:spacing w:after="0"/>
              <w:rPr>
                <w:lang w:val="ru-RU"/>
              </w:rPr>
            </w:pPr>
            <w:proofErr w:type="spellStart"/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Процессы окисления и восстановления.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3E5826" w:rsidRDefault="003E5826" w:rsidP="003E5826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3E5826">
              <w:rPr>
                <w:rFonts w:ascii="Times New Roman" w:hAnsi="Times New Roman" w:cs="Times New Roman"/>
                <w:sz w:val="20"/>
                <w:lang w:val="ru-RU"/>
              </w:rPr>
              <w:t xml:space="preserve">проведение опытов, иллюстрирующих примеры </w:t>
            </w:r>
            <w:proofErr w:type="spellStart"/>
            <w:r w:rsidRPr="003E5826">
              <w:rPr>
                <w:rFonts w:ascii="Times New Roman" w:hAnsi="Times New Roman" w:cs="Times New Roman"/>
                <w:sz w:val="20"/>
                <w:lang w:val="ru-RU"/>
              </w:rPr>
              <w:t>окислительно</w:t>
            </w:r>
            <w:proofErr w:type="spellEnd"/>
            <w:r w:rsidRPr="003E5826">
              <w:rPr>
                <w:rFonts w:ascii="Times New Roman" w:hAnsi="Times New Roman" w:cs="Times New Roman"/>
                <w:sz w:val="20"/>
                <w:lang w:val="ru-RU"/>
              </w:rPr>
              <w:t>-восстановительных реакций (горение, реакции разложения, соединения).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</w:instrText>
            </w:r>
            <w:r w:rsidR="00C65157" w:rsidRPr="00C65157">
              <w:rPr>
                <w:lang w:val="ru-RU"/>
              </w:rPr>
              <w:instrText>076"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076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0275CB">
            <w:pPr>
              <w:spacing w:after="0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Окислители и восстановители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</w:instrText>
            </w:r>
            <w:r w:rsidR="00C65157" w:rsidRPr="00C65157">
              <w:rPr>
                <w:lang w:val="ru-RU"/>
              </w:rPr>
              <w:instrText>076"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076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rPr>
                <w:lang w:val="ru-RU"/>
              </w:rPr>
            </w:pPr>
            <w:r w:rsidRPr="000275CB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lang w:val="ru-RU"/>
              </w:rPr>
              <w:t>Контрольная работа №4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«Строение атома. </w:t>
            </w: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связь»</w:t>
            </w:r>
            <w:r w:rsid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jc w:val="center"/>
              <w:rPr>
                <w:lang w:val="ru-RU"/>
              </w:rPr>
            </w:pPr>
            <w:r w:rsidRPr="00027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</w:instrText>
            </w:r>
            <w:r w:rsidR="00C65157" w:rsidRPr="00C65157">
              <w:rPr>
                <w:lang w:val="ru-RU"/>
              </w:rPr>
              <w:instrText>486"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486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0275CB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стематизация знаний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</w:instrText>
            </w:r>
            <w:r w:rsidR="00C65157" w:rsidRPr="00C65157">
              <w:rPr>
                <w:lang w:val="ru-RU"/>
              </w:rPr>
              <w:instrText>33</w:instrText>
            </w:r>
            <w:r w:rsidR="00C65157">
              <w:instrText>c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33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1668" w:rsidRPr="00C65157" w:rsidTr="00361668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61668" w:rsidRPr="00EE02CC" w:rsidRDefault="00361668" w:rsidP="00465DAF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стематизация знаний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</w:instrText>
            </w:r>
            <w:r w:rsidR="00C65157" w:rsidRPr="00C65157">
              <w:rPr>
                <w:lang w:val="ru-RU"/>
              </w:rPr>
              <w:instrText>9</w:instrText>
            </w:r>
            <w:r w:rsidR="00C65157">
              <w:instrText>cb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1668" w:rsidTr="00361668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361668" w:rsidRPr="00465DAF" w:rsidRDefault="00361668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1668" w:rsidRDefault="00361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458" w:type="dxa"/>
            <w:gridSpan w:val="2"/>
            <w:tcMar>
              <w:top w:w="50" w:type="dxa"/>
              <w:left w:w="100" w:type="dxa"/>
            </w:tcMar>
            <w:vAlign w:val="center"/>
          </w:tcPr>
          <w:p w:rsidR="00361668" w:rsidRDefault="00361668"/>
        </w:tc>
      </w:tr>
    </w:tbl>
    <w:p w:rsidR="00FE62FF" w:rsidRDefault="00FE62FF">
      <w:pPr>
        <w:sectPr w:rsidR="00FE62FF" w:rsidSect="00361668">
          <w:pgSz w:w="16383" w:h="11906" w:orient="landscape"/>
          <w:pgMar w:top="426" w:right="850" w:bottom="567" w:left="1701" w:header="720" w:footer="720" w:gutter="0"/>
          <w:cols w:space="720"/>
        </w:sectPr>
      </w:pPr>
    </w:p>
    <w:p w:rsidR="00FE62FF" w:rsidRDefault="00465D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-5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4178"/>
        <w:gridCol w:w="1245"/>
        <w:gridCol w:w="1164"/>
        <w:gridCol w:w="1276"/>
        <w:gridCol w:w="2642"/>
        <w:gridCol w:w="2861"/>
      </w:tblGrid>
      <w:tr w:rsidR="00FE62FF" w:rsidRPr="00D11F1F" w:rsidTr="00D11F1F">
        <w:trPr>
          <w:trHeight w:val="144"/>
          <w:tblCellSpacing w:w="20" w:type="nil"/>
        </w:trPr>
        <w:tc>
          <w:tcPr>
            <w:tcW w:w="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D11F1F" w:rsidRDefault="00465DAF">
            <w:pPr>
              <w:spacing w:after="0"/>
              <w:ind w:left="135"/>
              <w:rPr>
                <w:sz w:val="20"/>
              </w:rPr>
            </w:pPr>
            <w:r w:rsidRPr="00D11F1F"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FE62FF" w:rsidRPr="00D11F1F" w:rsidRDefault="00FE62FF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4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D11F1F" w:rsidRDefault="00465DAF">
            <w:pPr>
              <w:spacing w:after="0"/>
              <w:ind w:left="135"/>
              <w:rPr>
                <w:sz w:val="20"/>
                <w:lang w:val="ru-RU"/>
              </w:rPr>
            </w:pP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Тема урока</w:t>
            </w:r>
            <w:r w:rsidR="00D11F1F"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. </w:t>
            </w: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</w:p>
          <w:p w:rsidR="00FE62FF" w:rsidRPr="00D11F1F" w:rsidRDefault="00FE62FF">
            <w:pPr>
              <w:spacing w:after="0"/>
              <w:ind w:left="135"/>
              <w:rPr>
                <w:sz w:val="20"/>
                <w:lang w:val="ru-RU"/>
              </w:rPr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FE62FF" w:rsidRPr="00D11F1F" w:rsidRDefault="00465DAF" w:rsidP="00D11F1F">
            <w:pPr>
              <w:spacing w:after="0"/>
              <w:jc w:val="center"/>
              <w:rPr>
                <w:sz w:val="20"/>
                <w:lang w:val="ru-RU"/>
              </w:rPr>
            </w:pP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Количество часов</w:t>
            </w:r>
            <w:r w:rsidR="00D11F1F"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2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D11F1F" w:rsidRDefault="007B62A9" w:rsidP="004F4DA1">
            <w:pPr>
              <w:spacing w:after="0"/>
              <w:ind w:left="135"/>
              <w:jc w:val="center"/>
              <w:rPr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Химический экспер</w:t>
            </w: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мент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2FF" w:rsidRPr="00D11F1F" w:rsidRDefault="00465DAF" w:rsidP="00D11F1F">
            <w:pPr>
              <w:spacing w:after="0"/>
              <w:ind w:left="135"/>
              <w:rPr>
                <w:sz w:val="20"/>
                <w:lang w:val="ru-RU"/>
              </w:rPr>
            </w:pP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Электронные цифровые образовательные ресурсы </w:t>
            </w:r>
          </w:p>
        </w:tc>
      </w:tr>
      <w:tr w:rsidR="00FE62FF" w:rsidRPr="00D11F1F" w:rsidTr="00D11F1F">
        <w:trPr>
          <w:trHeight w:val="144"/>
          <w:tblCellSpacing w:w="20" w:type="nil"/>
        </w:trPr>
        <w:tc>
          <w:tcPr>
            <w:tcW w:w="8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D11F1F" w:rsidRDefault="00FE62FF">
            <w:pPr>
              <w:rPr>
                <w:sz w:val="20"/>
                <w:lang w:val="ru-RU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D11F1F" w:rsidRDefault="00FE62FF">
            <w:pPr>
              <w:rPr>
                <w:sz w:val="20"/>
                <w:lang w:val="ru-RU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Pr="00D11F1F" w:rsidRDefault="00465DAF">
            <w:pPr>
              <w:spacing w:after="0"/>
              <w:ind w:left="135"/>
              <w:rPr>
                <w:sz w:val="20"/>
                <w:lang w:val="ru-RU"/>
              </w:rPr>
            </w:pP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Всего </w:t>
            </w:r>
          </w:p>
          <w:p w:rsidR="00FE62FF" w:rsidRPr="00D11F1F" w:rsidRDefault="00FE62FF" w:rsidP="004F4DA1">
            <w:pPr>
              <w:spacing w:after="0"/>
              <w:rPr>
                <w:sz w:val="20"/>
                <w:lang w:val="ru-RU"/>
              </w:rPr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Pr="00D11F1F" w:rsidRDefault="00465DAF" w:rsidP="004F4DA1">
            <w:pPr>
              <w:spacing w:after="0"/>
              <w:ind w:left="135"/>
              <w:rPr>
                <w:sz w:val="20"/>
                <w:lang w:val="ru-RU"/>
              </w:rPr>
            </w:pP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Ко</w:t>
            </w: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н</w:t>
            </w: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трол</w:t>
            </w: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ь</w:t>
            </w: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ные р</w:t>
            </w: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а</w:t>
            </w: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боты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D11F1F" w:rsidRDefault="00465DAF" w:rsidP="004F4DA1">
            <w:pPr>
              <w:spacing w:after="0"/>
              <w:ind w:left="135"/>
              <w:rPr>
                <w:sz w:val="20"/>
                <w:lang w:val="ru-RU"/>
              </w:rPr>
            </w:pP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Практ</w:t>
            </w: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и</w:t>
            </w:r>
            <w:r w:rsidRPr="00D11F1F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ческие работы </w:t>
            </w:r>
          </w:p>
        </w:tc>
        <w:tc>
          <w:tcPr>
            <w:tcW w:w="26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D11F1F" w:rsidRDefault="00FE62FF">
            <w:pPr>
              <w:rPr>
                <w:sz w:val="20"/>
                <w:lang w:val="ru-RU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2FF" w:rsidRPr="00D11F1F" w:rsidRDefault="00FE62FF">
            <w:pPr>
              <w:rPr>
                <w:sz w:val="20"/>
                <w:lang w:val="ru-RU"/>
              </w:rPr>
            </w:pP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D11F1F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D11F1F" w:rsidRPr="00D11F1F" w:rsidRDefault="00D11F1F" w:rsidP="00D11F1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химическая реакция.</w:t>
            </w:r>
          </w:p>
          <w:p w:rsidR="00FE62FF" w:rsidRPr="00465DAF" w:rsidRDefault="00465DAF" w:rsidP="00D11F1F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</w:instrText>
            </w:r>
            <w:r w:rsidR="00C65157" w:rsidRPr="00C65157">
              <w:rPr>
                <w:lang w:val="ru-RU"/>
              </w:rPr>
              <w:instrText>59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59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D11F1F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</w:instrText>
            </w:r>
            <w:r w:rsidR="00C65157" w:rsidRPr="00C65157">
              <w:rPr>
                <w:lang w:val="ru-RU"/>
              </w:rPr>
              <w:instrText>6</w:instrText>
            </w:r>
            <w:r w:rsidR="00C65157">
              <w:instrText>b</w:instrText>
            </w:r>
            <w:r w:rsidR="00C65157" w:rsidRPr="00C65157">
              <w:rPr>
                <w:lang w:val="ru-RU"/>
              </w:rPr>
              <w:instrText>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D11F1F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ганических веществ</w:t>
            </w:r>
            <w:r w:rsidR="00D11F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веществ, относящихся к ра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личным классам неорганических с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единений, генетическая связь неорг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нических веществ.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</w:instrText>
            </w:r>
            <w:r w:rsidR="00C65157" w:rsidRPr="00C65157">
              <w:rPr>
                <w:lang w:val="ru-RU"/>
              </w:rPr>
              <w:instrText>7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D11F1F" w:rsidRDefault="00D11F1F" w:rsidP="00D11F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вещества: виды химической связи. Типы кристаллических реш</w:t>
            </w:r>
            <w:r w:rsidRPr="00D11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D11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ток, зависимость свойств вещества от типа кристаллической решётки и вида химической связи.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EE02CC" w:rsidP="00EE02CC">
            <w:pPr>
              <w:spacing w:after="0"/>
              <w:rPr>
                <w:sz w:val="20"/>
                <w:lang w:val="ru-RU"/>
              </w:rPr>
            </w:pPr>
            <w:r w:rsidRPr="00EE02CC">
              <w:rPr>
                <w:rFonts w:ascii="Times New Roman" w:hAnsi="Times New Roman"/>
                <w:color w:val="000000"/>
                <w:sz w:val="20"/>
                <w:lang w:val="ru-RU"/>
              </w:rPr>
              <w:t>ознакомление с моделями кристаллических решёток неорганических веществ – металлов и неметаллов (графита и алмаза),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EE02CC">
              <w:rPr>
                <w:rFonts w:ascii="Times New Roman" w:hAnsi="Times New Roman"/>
                <w:color w:val="000000"/>
                <w:sz w:val="20"/>
                <w:lang w:val="ru-RU"/>
              </w:rPr>
              <w:t>сло</w:t>
            </w:r>
            <w:r w:rsidRPr="00EE02CC">
              <w:rPr>
                <w:rFonts w:ascii="Times New Roman" w:hAnsi="Times New Roman"/>
                <w:color w:val="000000"/>
                <w:sz w:val="20"/>
                <w:lang w:val="ru-RU"/>
              </w:rPr>
              <w:t>ж</w:t>
            </w:r>
            <w:r w:rsidRPr="00EE02CC">
              <w:rPr>
                <w:rFonts w:ascii="Times New Roman" w:hAnsi="Times New Roman"/>
                <w:color w:val="000000"/>
                <w:sz w:val="20"/>
                <w:lang w:val="ru-RU"/>
              </w:rPr>
              <w:t>ных веществ (хлорида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натрия)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adbac</w:instrText>
            </w:r>
            <w:r w:rsidR="00C65157" w:rsidRPr="00C65157">
              <w:rPr>
                <w:lang w:val="ru-RU"/>
              </w:rPr>
              <w:instrText>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adbac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62FF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D11F1F">
            <w:pPr>
              <w:spacing w:after="0"/>
              <w:rPr>
                <w:lang w:val="ru-RU"/>
              </w:rPr>
            </w:pPr>
            <w:r w:rsidRPr="00D11F1F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lang w:val="ru-RU"/>
              </w:rPr>
              <w:t>Контрольная работа №1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«Повторение и углубление знаний 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новных разделов курса 8 класса»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D11F1F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D11F1F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различным признакам</w:t>
            </w:r>
            <w:r w:rsidR="00D11F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(по числу и составу участвующих в реакции в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ществ, по тепловому эффекту, по и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менению степеней окисления химич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ских элементов, по обратимости, по участию катализатора). Экз</w:t>
            </w:r>
            <w:proofErr w:type="gramStart"/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термические реакции, термохимич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D11F1F" w:rsidRPr="00D11F1F">
              <w:rPr>
                <w:rFonts w:ascii="Times New Roman" w:hAnsi="Times New Roman"/>
                <w:color w:val="000000"/>
                <w:sz w:val="24"/>
                <w:lang w:val="ru-RU"/>
              </w:rPr>
              <w:t>ские уравнения.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adbcb</w:instrText>
            </w:r>
            <w:r w:rsidR="00C65157" w:rsidRPr="00C65157">
              <w:rPr>
                <w:lang w:val="ru-RU"/>
              </w:rPr>
              <w:instrText>0"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adbcb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D11F1F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ции. 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обратимых и необр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тимых химических реакциях. 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гомогенных и гетерогенных реакц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ях</w:t>
            </w:r>
            <w:r w:rsidR="00D11F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катализе.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EE02CC" w:rsidP="00EE02CC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исследование зависимости скорости химической реа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ции от воздействия разли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ч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ных факторов,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adbe</w:instrText>
            </w:r>
            <w:r w:rsidR="00C65157" w:rsidRPr="00C65157">
              <w:rPr>
                <w:lang w:val="ru-RU"/>
              </w:rPr>
              <w:instrText>9</w:instrText>
            </w:r>
            <w:r w:rsidR="00C65157">
              <w:instrText>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D11F1F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мической реакции и положение хим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ческого равновесия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adc</w:instrText>
            </w:r>
            <w:r w:rsidR="00C65157" w:rsidRPr="00C65157">
              <w:rPr>
                <w:lang w:val="ru-RU"/>
              </w:rPr>
              <w:instrText>28</w:instrText>
            </w:r>
            <w:r w:rsidR="00C65157">
              <w:instrText>c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 w:rsidP="008C2577">
            <w:pPr>
              <w:spacing w:after="0"/>
              <w:rPr>
                <w:lang w:val="ru-RU"/>
              </w:rPr>
            </w:pPr>
            <w:proofErr w:type="spellStart"/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акции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электронный баланс ОВР. 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ставление уравнений 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>ОВР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использ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ванием метода электронного баланса.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Pr="007B62A9" w:rsidRDefault="007B62A9" w:rsidP="007B62A9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проведение </w:t>
            </w:r>
            <w:r w:rsidRPr="007B62A9">
              <w:rPr>
                <w:rFonts w:ascii="Times New Roman" w:hAnsi="Times New Roman" w:cs="Times New Roman"/>
                <w:sz w:val="20"/>
                <w:lang w:val="ru-RU"/>
              </w:rPr>
              <w:t>опытов, илл</w:t>
            </w:r>
            <w:r w:rsidRPr="007B62A9">
              <w:rPr>
                <w:rFonts w:ascii="Times New Roman" w:hAnsi="Times New Roman" w:cs="Times New Roman"/>
                <w:sz w:val="20"/>
                <w:lang w:val="ru-RU"/>
              </w:rPr>
              <w:t>ю</w:t>
            </w:r>
            <w:r w:rsidRPr="007B62A9">
              <w:rPr>
                <w:rFonts w:ascii="Times New Roman" w:hAnsi="Times New Roman" w:cs="Times New Roman"/>
                <w:sz w:val="20"/>
                <w:lang w:val="ru-RU"/>
              </w:rPr>
              <w:t xml:space="preserve">стрирующих примеры </w:t>
            </w:r>
            <w:proofErr w:type="spellStart"/>
            <w:r w:rsidRPr="007B62A9">
              <w:rPr>
                <w:rFonts w:ascii="Times New Roman" w:hAnsi="Times New Roman" w:cs="Times New Roman"/>
                <w:sz w:val="20"/>
                <w:lang w:val="ru-RU"/>
              </w:rPr>
              <w:t>окислительно</w:t>
            </w:r>
            <w:proofErr w:type="spellEnd"/>
            <w:r w:rsidRPr="007B62A9">
              <w:rPr>
                <w:rFonts w:ascii="Times New Roman" w:hAnsi="Times New Roman" w:cs="Times New Roman"/>
                <w:sz w:val="20"/>
                <w:lang w:val="ru-RU"/>
              </w:rPr>
              <w:t>-восстановительных реакций (горение, реакции разлож</w:t>
            </w:r>
            <w:r w:rsidRPr="007B62A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7B62A9">
              <w:rPr>
                <w:rFonts w:ascii="Times New Roman" w:hAnsi="Times New Roman" w:cs="Times New Roman"/>
                <w:sz w:val="20"/>
                <w:lang w:val="ru-RU"/>
              </w:rPr>
              <w:t>ния, соединения),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adcade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adcade</w:t>
            </w:r>
            <w:proofErr w:type="spellEnd"/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ции. 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Электролиты и </w:t>
            </w:r>
            <w:proofErr w:type="spellStart"/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неэлектролиты</w:t>
            </w:r>
            <w:proofErr w:type="spellEnd"/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. Катионы, анионы. Механизм дисс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циации веществ с различными видами химической связи. Степень диссоци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8C2577"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ции. 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Сильные и слабые электролиты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EE02CC" w:rsidP="00EE02CC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исследование электропр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водности растворов в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ществ, процесса диссоци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ции кислот, щелочей и с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лей (возможно использов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ние видео материалов),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adcd</w:instrText>
            </w:r>
            <w:r w:rsidR="00C65157" w:rsidRPr="00C65157">
              <w:rPr>
                <w:lang w:val="ru-RU"/>
              </w:rPr>
              <w:instrText>68"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adcd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8C2577" w:rsidP="008C2577">
            <w:pPr>
              <w:spacing w:after="0"/>
              <w:rPr>
                <w:sz w:val="24"/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Реакц</w:t>
            </w:r>
            <w:proofErr w:type="gramStart"/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ии ио</w:t>
            </w:r>
            <w:proofErr w:type="gramEnd"/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нного обмена. Условия 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протекания реакций ионного обмена, полные и сокращённые ионные ура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нения реакций.</w:t>
            </w:r>
            <w:r w:rsidR="00BC09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Качественные реакции на ионы.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EE02CC" w:rsidP="00EE02CC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проведение опытов, илл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ю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стрирующих признаки пр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текания реакций ионного обмена (образование оса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ка, выделение газа, образ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EE02CC">
              <w:rPr>
                <w:rFonts w:ascii="Times New Roman" w:hAnsi="Times New Roman" w:cs="Times New Roman"/>
                <w:sz w:val="20"/>
                <w:lang w:val="ru-RU"/>
              </w:rPr>
              <w:t>вание воды),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C65157">
              <w:lastRenderedPageBreak/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add</w:instrText>
            </w:r>
            <w:r w:rsidR="00C65157" w:rsidRPr="00C65157">
              <w:rPr>
                <w:lang w:val="ru-RU"/>
              </w:rPr>
              <w:instrText>448"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448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ва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>ний в свете представлений  ТЭД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Pr="00D54159" w:rsidRDefault="00D54159" w:rsidP="00D54159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D54159">
              <w:rPr>
                <w:rFonts w:ascii="Times New Roman" w:hAnsi="Times New Roman" w:cs="Times New Roman"/>
                <w:sz w:val="20"/>
                <w:lang w:val="ru-RU"/>
              </w:rPr>
              <w:t>распознавание неорганич</w:t>
            </w:r>
            <w:r w:rsidRPr="00D5415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D54159">
              <w:rPr>
                <w:rFonts w:ascii="Times New Roman" w:hAnsi="Times New Roman" w:cs="Times New Roman"/>
                <w:sz w:val="20"/>
                <w:lang w:val="ru-RU"/>
              </w:rPr>
              <w:t>ских веществ с помощью качественных реакций на ионы,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add</w:instrText>
            </w:r>
            <w:r w:rsidR="00C65157" w:rsidRPr="00C65157">
              <w:rPr>
                <w:lang w:val="ru-RU"/>
              </w:rPr>
              <w:instrText>5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солей в свете представлений 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>ТЭД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Default="00465D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Default="00FE62F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add</w:instrText>
            </w:r>
            <w:r w:rsidR="00C65157" w:rsidRPr="00C65157">
              <w:rPr>
                <w:lang w:val="ru-RU"/>
              </w:rPr>
              <w:instrText>8</w:instrText>
            </w:r>
            <w:r w:rsidR="00C65157">
              <w:instrText>b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62FF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E62FF" w:rsidRPr="00EE02CC" w:rsidRDefault="00FE62FF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 w:rsidP="008C2577">
            <w:pPr>
              <w:spacing w:after="0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гидролизе солей</w:t>
            </w:r>
            <w:r w:rsid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465DAF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E62FF" w:rsidRPr="008C2577" w:rsidRDefault="00FE62F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E62FF" w:rsidRPr="00465DAF" w:rsidRDefault="00465DAF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add</w:instrText>
            </w:r>
            <w:r w:rsidR="00C65157" w:rsidRPr="00C65157">
              <w:rPr>
                <w:lang w:val="ru-RU"/>
              </w:rPr>
              <w:instrText>9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4"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8C2577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8C2577">
            <w:pPr>
              <w:spacing w:after="0"/>
              <w:rPr>
                <w:lang w:val="ru-RU"/>
              </w:rPr>
            </w:pPr>
            <w:r w:rsidRPr="008C2577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1.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«Решение экспериментальных задач»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Pr="008C2577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Pr="008C2577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Pr="008C2577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8C2577" w:rsidRDefault="008C25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addd</w:instrText>
            </w:r>
            <w:r w:rsidR="00C65157" w:rsidRPr="00C65157">
              <w:rPr>
                <w:lang w:val="ru-RU"/>
              </w:rPr>
              <w:instrText>12"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addd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8C2577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8C2577" w:rsidRDefault="008C2577" w:rsidP="008C257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2577">
              <w:rPr>
                <w:rFonts w:ascii="Times New Roman" w:hAnsi="Times New Roman" w:cs="Times New Roman"/>
                <w:sz w:val="24"/>
                <w:lang w:val="ru-RU"/>
              </w:rPr>
              <w:t>Обобщение и систематизация знаний.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addbfa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addbfa</w:t>
            </w:r>
            <w:proofErr w:type="spellEnd"/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8C2577" w:rsidRDefault="008C2577" w:rsidP="008C2577">
            <w:pPr>
              <w:spacing w:after="0"/>
              <w:rPr>
                <w:lang w:val="ru-RU"/>
              </w:rPr>
            </w:pPr>
            <w:r w:rsidRPr="008C2577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lang w:val="ru-RU"/>
              </w:rPr>
              <w:t>Контрольная работа №2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«Электролитическая диссоциация. 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реакции в растворах»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addec</w:instrText>
            </w:r>
            <w:r w:rsidR="00C65157" w:rsidRPr="00C65157">
              <w:rPr>
                <w:lang w:val="ru-RU"/>
              </w:rPr>
              <w:instrText>0"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addec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BC09DF" w:rsidRPr="00D54159" w:rsidRDefault="00BC09DF" w:rsidP="008C25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4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Неметаллы и их соединения.</w:t>
            </w:r>
          </w:p>
          <w:p w:rsidR="008C2577" w:rsidRPr="00D54159" w:rsidRDefault="00D54159" w:rsidP="008C25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галогенов. Особенности строения атомов, хара</w:t>
            </w: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терные степени окисления. Строение и физические свойства простых в</w:t>
            </w: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 – галогенов. Химические сво</w:t>
            </w: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 на примере хлора (взаимоде</w:t>
            </w: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ствие с металлами, неметаллами, щ</w:t>
            </w: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54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лочами).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Действие хлора на организм человека.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426AC2" w:rsidP="00426AC2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изучение образцов нео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ганических веществ,</w:t>
            </w:r>
          </w:p>
          <w:p w:rsidR="00426AC2" w:rsidRPr="00426AC2" w:rsidRDefault="00426AC2" w:rsidP="00426AC2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опыты, 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отражающие ф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зические и химические свойства галогенов и их соединений (возможно и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пользование видеоматери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лов), ознакомление с обра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з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цами хлоридов (галоген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дов),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addfe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addfe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D54159">
            <w:pPr>
              <w:spacing w:after="0"/>
              <w:rPr>
                <w:lang w:val="ru-RU"/>
              </w:rPr>
            </w:pPr>
            <w:proofErr w:type="spellStart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мические свойства, получение, пр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менение</w:t>
            </w:r>
            <w:r w:rsidR="00D54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D54159"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</w:t>
            </w:r>
            <w:proofErr w:type="spellStart"/>
            <w:r w:rsidR="00D54159"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хлороводорода</w:t>
            </w:r>
            <w:proofErr w:type="spellEnd"/>
            <w:r w:rsidR="00D54159"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организм человека. Важнейшие хл</w:t>
            </w:r>
            <w:r w:rsidR="00D54159"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D54159"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>риды и их нахождение в природе.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426AC2" w:rsidRDefault="00426AC2" w:rsidP="00426AC2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 xml:space="preserve">проведение качественных реакций на </w:t>
            </w:r>
            <w:proofErr w:type="gramStart"/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хлорид-ионы</w:t>
            </w:r>
            <w:proofErr w:type="gramEnd"/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 xml:space="preserve"> и наблюдение признаков их протекания,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ade</w:instrText>
            </w:r>
            <w:r w:rsidR="00C65157" w:rsidRPr="00C65157">
              <w:rPr>
                <w:lang w:val="ru-RU"/>
              </w:rPr>
              <w:instrText>104"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104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8C2577">
            <w:pPr>
              <w:spacing w:after="0"/>
              <w:rPr>
                <w:lang w:val="ru-RU"/>
              </w:rPr>
            </w:pPr>
            <w:r w:rsidRPr="008C2577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2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«Получение соляной кислоты, изуч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ние её свойств»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ade</w:instrText>
            </w:r>
            <w:r w:rsidR="00C65157" w:rsidRPr="00C65157">
              <w:rPr>
                <w:lang w:val="ru-RU"/>
              </w:rPr>
              <w:instrText>348"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348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ских реакций, если один из реагентов дан в избытке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ade</w:instrText>
            </w:r>
            <w:r w:rsidR="00C65157" w:rsidRPr="00C65157">
              <w:rPr>
                <w:lang w:val="ru-RU"/>
              </w:rPr>
              <w:instrText>488"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488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D54159" w:rsidP="008C2577">
            <w:pPr>
              <w:spacing w:after="0"/>
              <w:rPr>
                <w:lang w:val="ru-RU"/>
              </w:rPr>
            </w:pPr>
            <w:r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 w:rsidRPr="00D54159"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Особенности строения атомов, характерные степени окисл</w:t>
            </w:r>
            <w:r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>ния. Строение и физические свойства простых веществ – кислорода и серы.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426AC2" w:rsidRDefault="008C2577" w:rsidP="00426AC2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ade</w:instrText>
            </w:r>
            <w:r w:rsidR="00C65157" w:rsidRPr="00C65157">
              <w:rPr>
                <w:lang w:val="ru-RU"/>
              </w:rPr>
              <w:instrText>64</w:instrText>
            </w:r>
            <w:r w:rsidR="00C65157">
              <w:instrText>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D54159" w:rsidRDefault="008C2577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r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серы</w:t>
            </w:r>
            <w:r w:rsidR="00D54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D54159"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серы и её соединений в природе. </w:t>
            </w:r>
            <w:r w:rsidR="00D54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Pr="00D54159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Pr="00D54159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Pr="00D54159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D541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D54159" w:rsidRDefault="00426AC2" w:rsidP="00426AC2">
            <w:pPr>
              <w:spacing w:after="0"/>
              <w:rPr>
                <w:lang w:val="ru-RU"/>
              </w:rPr>
            </w:pP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ознакомление с образцами серы и её соединениями (возможно использование видеоматериалов),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ade</w:instrText>
            </w:r>
            <w:r w:rsidR="00C65157" w:rsidRPr="00C65157">
              <w:rPr>
                <w:lang w:val="ru-RU"/>
              </w:rPr>
              <w:instrText>64</w:instrText>
            </w:r>
            <w:r w:rsidR="00C65157">
              <w:instrText>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ade</w:instrText>
            </w:r>
            <w:r w:rsidR="00C65157" w:rsidRPr="00C65157">
              <w:rPr>
                <w:lang w:val="ru-RU"/>
              </w:rPr>
              <w:instrText>802"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802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D54159" w:rsidRDefault="00D54159" w:rsidP="008C257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Оксиды серы как представители ки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лотных оксидов. Серная кислота, ф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зические и химические свойства (о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щие как представителя класса кислот и специфические).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Соли серной ки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лоты, качественная реакция на сул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Pr="00D54159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фат-ион.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426AC2" w:rsidRDefault="00426AC2" w:rsidP="00426AC2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наблюдение процесса обугливания сахара под действием концентрир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 xml:space="preserve">ванной серной кислоты, </w:t>
            </w:r>
          </w:p>
          <w:p w:rsidR="00426AC2" w:rsidRDefault="00426AC2" w:rsidP="00426AC2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изучение химических свойств разбавленной се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 xml:space="preserve">ной кислоты, </w:t>
            </w:r>
          </w:p>
          <w:p w:rsidR="008C2577" w:rsidRPr="00426AC2" w:rsidRDefault="00426AC2" w:rsidP="00426AC2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- </w:t>
            </w:r>
            <w:r w:rsidRPr="00426AC2">
              <w:rPr>
                <w:rFonts w:ascii="Times New Roman" w:hAnsi="Times New Roman" w:cs="Times New Roman"/>
                <w:sz w:val="20"/>
                <w:lang w:val="ru-RU"/>
              </w:rPr>
              <w:t>проведение качественной реакции на сульфат-ион и наблюдение признака её протекания,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adea</w:instrText>
            </w:r>
            <w:r w:rsidR="00C65157" w:rsidRPr="00C65157">
              <w:rPr>
                <w:lang w:val="ru-RU"/>
              </w:rPr>
              <w:instrText>28"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adea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8C2577" w:rsidRDefault="008C2577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реакции, лежащие в 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нове промышленного способа пол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чения серной кислоты. 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с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единениями серы</w:t>
            </w:r>
            <w:r w:rsidR="00426AC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adec</w:instrText>
            </w:r>
            <w:r w:rsidR="00C65157" w:rsidRPr="00C65157">
              <w:rPr>
                <w:lang w:val="ru-RU"/>
              </w:rPr>
              <w:instrText>8</w:instrText>
            </w:r>
            <w:r w:rsidR="00C65157">
              <w:instrText>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adec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  <w:r w:rsidR="00426A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adec</w:instrText>
            </w:r>
            <w:r w:rsidR="00C65157" w:rsidRPr="00C65157">
              <w:rPr>
                <w:lang w:val="ru-RU"/>
              </w:rPr>
              <w:instrText>8</w:instrText>
            </w:r>
            <w:r w:rsidR="00C65157">
              <w:instrText>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adec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26AC2" w:rsidRDefault="00426AC2" w:rsidP="008C257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26AC2">
              <w:rPr>
                <w:rFonts w:ascii="Times New Roman" w:hAnsi="Times New Roman" w:cs="Times New Roman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 w:rsidRPr="00426AC2">
              <w:rPr>
                <w:rFonts w:ascii="Times New Roman" w:hAnsi="Times New Roman" w:cs="Times New Roman"/>
                <w:sz w:val="24"/>
              </w:rPr>
              <w:t>V</w:t>
            </w:r>
            <w:proofErr w:type="gramEnd"/>
            <w:r w:rsidRPr="00426AC2">
              <w:rPr>
                <w:rFonts w:ascii="Times New Roman" w:hAnsi="Times New Roman" w:cs="Times New Roman"/>
                <w:sz w:val="24"/>
                <w:lang w:val="ru-RU"/>
              </w:rPr>
              <w:t>А-группы. Особенности строения ат</w:t>
            </w:r>
            <w:r w:rsidRPr="00426AC2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426AC2">
              <w:rPr>
                <w:rFonts w:ascii="Times New Roman" w:hAnsi="Times New Roman" w:cs="Times New Roman"/>
                <w:sz w:val="24"/>
                <w:lang w:val="ru-RU"/>
              </w:rPr>
              <w:t>мов, характерные степени окисления. Азот, распространение в природе, ф</w:t>
            </w:r>
            <w:r w:rsidRPr="00426AC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26AC2">
              <w:rPr>
                <w:rFonts w:ascii="Times New Roman" w:hAnsi="Times New Roman" w:cs="Times New Roman"/>
                <w:sz w:val="24"/>
                <w:lang w:val="ru-RU"/>
              </w:rPr>
              <w:t>зические и химические свойства. Кр</w:t>
            </w:r>
            <w:r w:rsidRPr="00426AC2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426AC2">
              <w:rPr>
                <w:rFonts w:ascii="Times New Roman" w:hAnsi="Times New Roman" w:cs="Times New Roman"/>
                <w:sz w:val="24"/>
                <w:lang w:val="ru-RU"/>
              </w:rPr>
              <w:t>говорот азота в природе.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F16E91" w:rsidRDefault="00F16E91" w:rsidP="00F16E91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E91">
              <w:rPr>
                <w:rFonts w:ascii="Times New Roman" w:hAnsi="Times New Roman" w:cs="Times New Roman"/>
                <w:sz w:val="20"/>
                <w:lang w:val="ru-RU"/>
              </w:rPr>
              <w:t>ознакомление с физическ</w:t>
            </w:r>
            <w:r w:rsidRPr="00F16E9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F16E91">
              <w:rPr>
                <w:rFonts w:ascii="Times New Roman" w:hAnsi="Times New Roman" w:cs="Times New Roman"/>
                <w:sz w:val="20"/>
                <w:lang w:val="ru-RU"/>
              </w:rPr>
              <w:t>ми свойствами азота, фо</w:t>
            </w:r>
            <w:r w:rsidRPr="00F16E9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F16E91">
              <w:rPr>
                <w:rFonts w:ascii="Times New Roman" w:hAnsi="Times New Roman" w:cs="Times New Roman"/>
                <w:sz w:val="20"/>
                <w:lang w:val="ru-RU"/>
              </w:rPr>
              <w:t>фора и их соединений (во</w:t>
            </w:r>
            <w:r w:rsidRPr="00F16E91">
              <w:rPr>
                <w:rFonts w:ascii="Times New Roman" w:hAnsi="Times New Roman" w:cs="Times New Roman"/>
                <w:sz w:val="20"/>
                <w:lang w:val="ru-RU"/>
              </w:rPr>
              <w:t>з</w:t>
            </w:r>
            <w:r w:rsidRPr="00F16E91">
              <w:rPr>
                <w:rFonts w:ascii="Times New Roman" w:hAnsi="Times New Roman" w:cs="Times New Roman"/>
                <w:sz w:val="20"/>
                <w:lang w:val="ru-RU"/>
              </w:rPr>
              <w:t>можно использование в</w:t>
            </w:r>
            <w:r w:rsidRPr="00F16E9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F16E91">
              <w:rPr>
                <w:rFonts w:ascii="Times New Roman" w:hAnsi="Times New Roman" w:cs="Times New Roman"/>
                <w:sz w:val="20"/>
                <w:lang w:val="ru-RU"/>
              </w:rPr>
              <w:t>деоматериалов),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adeea</w:instrText>
            </w:r>
            <w:r w:rsidR="00C65157" w:rsidRPr="00C65157">
              <w:rPr>
                <w:lang w:val="ru-RU"/>
              </w:rPr>
              <w:instrText>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adeea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F16E91" w:rsidRDefault="00F16E91" w:rsidP="008C257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6E91">
              <w:rPr>
                <w:rFonts w:ascii="Times New Roman" w:hAnsi="Times New Roman" w:cs="Times New Roman"/>
                <w:sz w:val="24"/>
                <w:lang w:val="ru-RU"/>
              </w:rPr>
              <w:t>Аммиак, его физические и химич</w:t>
            </w:r>
            <w:r w:rsidRPr="00F16E91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F16E91">
              <w:rPr>
                <w:rFonts w:ascii="Times New Roman" w:hAnsi="Times New Roman" w:cs="Times New Roman"/>
                <w:sz w:val="24"/>
                <w:lang w:val="ru-RU"/>
              </w:rPr>
              <w:t>ские свойства, получение и примен</w:t>
            </w:r>
            <w:r w:rsidRPr="00F16E91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F16E91">
              <w:rPr>
                <w:rFonts w:ascii="Times New Roman" w:hAnsi="Times New Roman" w:cs="Times New Roman"/>
                <w:sz w:val="24"/>
                <w:lang w:val="ru-RU"/>
              </w:rPr>
              <w:t>ние. Соли аммония, их физические и химические свойства, применение. Качественная реакция на ионы амм</w:t>
            </w:r>
            <w:r w:rsidRPr="00F16E9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F16E91">
              <w:rPr>
                <w:rFonts w:ascii="Times New Roman" w:hAnsi="Times New Roman" w:cs="Times New Roman"/>
                <w:sz w:val="24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C52BA4" w:rsidP="00C52BA4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проведение качественных реакций на ион ам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мония и 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 xml:space="preserve"> изучение признаков их пр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текания,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adf</w:instrText>
            </w:r>
            <w:r w:rsidR="00C65157" w:rsidRPr="00C65157">
              <w:rPr>
                <w:lang w:val="ru-RU"/>
              </w:rPr>
              <w:instrText>004"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8C2577">
            <w:pPr>
              <w:spacing w:after="0"/>
              <w:rPr>
                <w:lang w:val="ru-RU"/>
              </w:rPr>
            </w:pPr>
            <w:r w:rsidRPr="008C2577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3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«Получение аммиака, изучение его свойств»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adf</w:instrText>
            </w:r>
            <w:r w:rsidR="00C65157" w:rsidRPr="00C65157">
              <w:rPr>
                <w:lang w:val="ru-RU"/>
              </w:rPr>
              <w:instrText>180"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180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мические свойства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C52BA4" w:rsidP="00C52BA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взаимодействие концентр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рованной азотной кислоты с медью (возможно испол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ь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зование видеоматериалов),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adf</w:instrText>
            </w:r>
            <w:r w:rsidR="00C65157" w:rsidRPr="00C65157">
              <w:rPr>
                <w:lang w:val="ru-RU"/>
              </w:rPr>
              <w:instrText>306"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306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8C2577" w:rsidRDefault="008C2577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нитратов и солей 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мония в качестве минеральных удо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рений. </w:t>
            </w: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соединениями азота</w:t>
            </w:r>
            <w:r w:rsidR="00F16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16E91"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(кислотные дожди, загрязнение воздуха, почвы и водоёмов).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8C2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adf</w:instrText>
            </w:r>
            <w:r w:rsidR="00C65157" w:rsidRPr="00C65157">
              <w:rPr>
                <w:lang w:val="ru-RU"/>
              </w:rPr>
              <w:instrText>518"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518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8C2577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) и фо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форная кислота, физические и хим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ческие свойства, получение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C52BA4" w:rsidP="00C52BA4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проведение качествен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ных реакций на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 xml:space="preserve"> фосфат-ион и изучение признаков их пр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текания,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adf</w:instrText>
            </w:r>
            <w:r w:rsidR="00C65157" w:rsidRPr="00C65157">
              <w:rPr>
                <w:lang w:val="ru-RU"/>
              </w:rPr>
              <w:instrText>68</w:instrText>
            </w:r>
            <w:r w:rsidR="00C65157">
              <w:instrText>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123B4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 w:rsidRPr="004123B4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природной среды фосфатами</w:t>
            </w:r>
            <w:r w:rsidR="00F16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Pr="00F16E91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412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Pr="00F16E91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Pr="00F16E91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F16E91" w:rsidRDefault="008C25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adfc</w:instrText>
            </w:r>
            <w:r w:rsidR="00C65157" w:rsidRPr="00C65157">
              <w:rPr>
                <w:lang w:val="ru-RU"/>
              </w:rPr>
              <w:instrText>20"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adfc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F16E91" w:rsidP="004123B4">
            <w:pPr>
              <w:spacing w:after="0"/>
              <w:rPr>
                <w:lang w:val="ru-RU"/>
              </w:rPr>
            </w:pP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 w:rsidRPr="00F16E91"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Особенности строения атомов, характерные степени окисл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ния. Углерод, аллотропные модиф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кации, распространение в природе, физические и химические свойства. Адсорбция. Круговорот углерода в природе.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C52BA4" w:rsidRDefault="00C52BA4" w:rsidP="00C52BA4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изучение моделей кр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сталлических решёток а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маза, графита, фуллерена,</w:t>
            </w:r>
          </w:p>
          <w:p w:rsidR="008C2577" w:rsidRPr="00C52BA4" w:rsidRDefault="00C52BA4" w:rsidP="00C52BA4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ознакомление с проце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сом адсорбции растворё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ных веществ активирова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ным углём и устройством противогаза,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adfd</w:instrText>
            </w:r>
            <w:r w:rsidR="00C65157" w:rsidRPr="00C65157">
              <w:rPr>
                <w:lang w:val="ru-RU"/>
              </w:rPr>
              <w:instrText>9</w:instrText>
            </w:r>
            <w:r w:rsidR="00C65157">
              <w:instrText>c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adfd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F16E91" w:rsidP="004123B4">
            <w:pPr>
              <w:spacing w:after="0"/>
              <w:rPr>
                <w:lang w:val="ru-RU"/>
              </w:rPr>
            </w:pP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свойства, действие на живые организмы, получение и пр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менение. Экологические проблемы, связанные с оксидом углерода (</w:t>
            </w:r>
            <w:r w:rsidRPr="00F16E91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), гипотеза глобального потепления климата, парниковый эффект.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adfebe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adfebe</w:t>
            </w:r>
            <w:proofErr w:type="spellEnd"/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F16E91" w:rsidRDefault="00F16E91" w:rsidP="00F16E91">
            <w:pPr>
              <w:spacing w:after="0" w:line="264" w:lineRule="auto"/>
              <w:jc w:val="both"/>
              <w:rPr>
                <w:sz w:val="24"/>
                <w:szCs w:val="24"/>
                <w:lang w:val="ru-RU"/>
              </w:rPr>
            </w:pPr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Угольная кислота и её соли, их физ</w:t>
            </w:r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ческие и химические свойства, пол</w:t>
            </w:r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чение и применение. Качественная реакция на </w:t>
            </w:r>
            <w:proofErr w:type="gramStart"/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карбонат-ионы</w:t>
            </w:r>
            <w:proofErr w:type="gramEnd"/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Использ</w:t>
            </w:r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вание карбонатов в быту, медицине, промышленности и сельском хозя</w:t>
            </w:r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F16E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стве.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C52BA4" w:rsidP="00C52BA4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проведение качественных реакций на карбо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нат и 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чение признаков их прот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кания,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006</w:instrText>
            </w:r>
            <w:r w:rsidR="00C65157">
              <w:instrText>c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123B4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4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"Получение углекислого газа. Кач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ственная реакция на карбонат-ион"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027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F16E91" w:rsidP="004123B4">
            <w:pPr>
              <w:spacing w:after="0"/>
              <w:rPr>
                <w:lang w:val="ru-RU"/>
              </w:rPr>
            </w:pP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ческих веществах как о соединениях углерода (метан, этан, этилен, ацет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лен, этанол, глицерин, уксусная ки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лота). Природные источники углев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дородов (уголь, природный газ, нефть), продукты их переработки (бензин), их роль в быту и промы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ленности.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054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16E91" w:rsidRPr="00EE02CC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F16E91" w:rsidRPr="00EE02CC" w:rsidRDefault="00F16E91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F16E91" w:rsidRPr="00465DAF" w:rsidRDefault="00F16E91" w:rsidP="004123B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биологически важных в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ществах: жирах, белках, углеводах – и их роли в жизни человека. Матер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альное единство органических и нео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F16E91">
              <w:rPr>
                <w:rFonts w:ascii="Times New Roman" w:hAnsi="Times New Roman"/>
                <w:color w:val="000000"/>
                <w:sz w:val="24"/>
                <w:lang w:val="ru-RU"/>
              </w:rPr>
              <w:t>ганических соединений.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F16E91" w:rsidRPr="00465DAF" w:rsidRDefault="00F16E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F16E91" w:rsidRPr="00F16E91" w:rsidRDefault="00F16E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6E91" w:rsidRPr="00F16E91" w:rsidRDefault="00F16E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F16E91" w:rsidRPr="00F16E91" w:rsidRDefault="00F16E9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16E91" w:rsidRPr="00465DAF" w:rsidRDefault="00F16E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F16E91" w:rsidRDefault="00F16E91" w:rsidP="00F16E9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Кремний, его физические и химич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ские свойства, получение и примен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ние. Соединения кремния в природе. Общие представления об оксиде кремния (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</w:rPr>
              <w:t>IV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 и кремниевой кислоте. Силикаты, их использование в быту, в промышленности. Важнейшие стро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тельные материалы: керамика, стекло, 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цемент, бетон, железобетон. Пробл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мы безопасного использования стро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F16E9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тельных материалов в повседневной жизни.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C52BA4" w:rsidP="00C52BA4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 xml:space="preserve">проведение качественных реакций на карбонат и </w:t>
            </w:r>
            <w:proofErr w:type="gramStart"/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ликат-ионы</w:t>
            </w:r>
            <w:proofErr w:type="gramEnd"/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 xml:space="preserve"> и изучение пр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знаков их протекания,</w:t>
            </w:r>
          </w:p>
          <w:p w:rsidR="00C52BA4" w:rsidRPr="00C52BA4" w:rsidRDefault="00C52BA4" w:rsidP="00C52BA4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ознакомление с продукц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ей силикатной промышле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C52BA4">
              <w:rPr>
                <w:rFonts w:ascii="Times New Roman" w:hAnsi="Times New Roman" w:cs="Times New Roman"/>
                <w:sz w:val="20"/>
                <w:lang w:val="ru-RU"/>
              </w:rPr>
              <w:t>ности,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080</w:instrText>
            </w:r>
            <w:r w:rsidR="00C65157">
              <w:instrText>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080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123B4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5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экспериментальных задач по теме «Важнейшие неметаллы и их соед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нения»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bf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123B4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lang w:val="ru-RU"/>
              </w:rPr>
              <w:t>Контрольная работа №3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«Важнейшие неметаллы и их соед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нения»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18"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E2627E" w:rsidRPr="00E2627E" w:rsidRDefault="00E2627E" w:rsidP="004123B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соединения.</w:t>
            </w:r>
          </w:p>
          <w:p w:rsidR="008C2577" w:rsidRPr="00C52BA4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химических элементов — металлов. Металлич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ская связь и металлическая криста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лическая решётка. </w:t>
            </w: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</w:t>
            </w: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>ства металлов</w:t>
            </w:r>
            <w:r w:rsid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E2627E" w:rsidRDefault="00E2627E" w:rsidP="00E2627E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E2627E">
              <w:rPr>
                <w:rFonts w:ascii="Times New Roman" w:hAnsi="Times New Roman" w:cs="Times New Roman"/>
                <w:sz w:val="20"/>
                <w:lang w:val="ru-RU"/>
              </w:rPr>
              <w:t>ознакомление с образцами металлов и сплавов, их ф</w:t>
            </w:r>
            <w:r w:rsidRPr="00E2627E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E2627E">
              <w:rPr>
                <w:rFonts w:ascii="Times New Roman" w:hAnsi="Times New Roman" w:cs="Times New Roman"/>
                <w:sz w:val="20"/>
                <w:lang w:val="ru-RU"/>
              </w:rPr>
              <w:t>зическими свойствами,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103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103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трохимический ряд напряжений м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таллов</w:t>
            </w:r>
            <w:r w:rsid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1156"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1156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C52BA4" w:rsidRDefault="008C2577" w:rsidP="004123B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</w:t>
            </w:r>
            <w:r w:rsid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C52BA4"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>(сталь, чугун, дюралюминий, бронза) и их применение в быту и промышленности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ских реакций, если один из реагентов содержит примеси</w:t>
            </w:r>
            <w:r w:rsid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1156"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1156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 w:rsidP="004123B4">
            <w:pPr>
              <w:spacing w:after="0"/>
              <w:rPr>
                <w:lang w:val="ru-RU"/>
              </w:rPr>
            </w:pP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коррозии металлов</w:t>
            </w:r>
            <w:r w:rsidR="00C52BA4">
              <w:rPr>
                <w:rFonts w:ascii="Times New Roman" w:hAnsi="Times New Roman"/>
                <w:color w:val="000000"/>
                <w:sz w:val="24"/>
                <w:lang w:val="ru-RU"/>
              </w:rPr>
              <w:t>, осно</w:t>
            </w:r>
            <w:r w:rsidR="00C52BA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ные способы защиты от коррозии.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Pr="00C52BA4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C5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236419" w:rsidRDefault="00236419" w:rsidP="00236419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236419">
              <w:rPr>
                <w:rFonts w:ascii="Times New Roman" w:hAnsi="Times New Roman" w:cs="Times New Roman"/>
                <w:sz w:val="20"/>
                <w:lang w:val="ru-RU"/>
              </w:rPr>
              <w:t>изучение результатов ко</w:t>
            </w:r>
            <w:r w:rsidRPr="00236419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236419">
              <w:rPr>
                <w:rFonts w:ascii="Times New Roman" w:hAnsi="Times New Roman" w:cs="Times New Roman"/>
                <w:sz w:val="20"/>
                <w:lang w:val="ru-RU"/>
              </w:rPr>
              <w:t xml:space="preserve">розии металлов (возможно </w:t>
            </w:r>
            <w:r w:rsidRPr="0023641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использование видеомат</w:t>
            </w:r>
            <w:r w:rsidRPr="0023641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236419">
              <w:rPr>
                <w:rFonts w:ascii="Times New Roman" w:hAnsi="Times New Roman" w:cs="Times New Roman"/>
                <w:sz w:val="20"/>
                <w:lang w:val="ru-RU"/>
              </w:rPr>
              <w:t>риалов),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1278"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1278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09740F" w:rsidRDefault="0009740F" w:rsidP="004123B4">
            <w:pPr>
              <w:spacing w:after="0"/>
              <w:rPr>
                <w:lang w:val="ru-RU"/>
              </w:rPr>
            </w:pPr>
            <w:r w:rsidRPr="0009740F">
              <w:rPr>
                <w:rFonts w:ascii="Times New Roman" w:hAnsi="Times New Roman"/>
                <w:color w:val="000000"/>
                <w:sz w:val="24"/>
                <w:lang w:val="ru-RU"/>
              </w:rPr>
              <w:t>Щелочные металлы: положение в П</w:t>
            </w:r>
            <w:r w:rsidRPr="0009740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9740F">
              <w:rPr>
                <w:rFonts w:ascii="Times New Roman" w:hAnsi="Times New Roman"/>
                <w:color w:val="000000"/>
                <w:sz w:val="24"/>
                <w:lang w:val="ru-RU"/>
              </w:rPr>
              <w:t>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0974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5E0AC9" w:rsidP="00236419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особенностей взаимоде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="00236419">
              <w:rPr>
                <w:rFonts w:ascii="Times New Roman" w:hAnsi="Times New Roman" w:cs="Times New Roman"/>
                <w:sz w:val="20"/>
                <w:lang w:val="ru-RU"/>
              </w:rPr>
              <w:t xml:space="preserve">ствия оксида 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натрия с водой (возможно использование видеоматериалов),</w:t>
            </w:r>
          </w:p>
          <w:p w:rsidR="005E0AC9" w:rsidRPr="00236419" w:rsidRDefault="005E0AC9" w:rsidP="00236419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наблюдение и описание процессов окрашивания пламени ионами натрия, калия и кальция (возможно использование видеомат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риалов),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14</w:instrText>
            </w:r>
            <w:r w:rsidR="00C65157">
              <w:instrText>b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09740F" w:rsidRDefault="0009740F" w:rsidP="004123B4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740F">
              <w:rPr>
                <w:rFonts w:ascii="Times New Roman" w:hAnsi="Times New Roman" w:cs="Times New Roman"/>
                <w:sz w:val="24"/>
                <w:lang w:val="ru-RU"/>
              </w:rPr>
              <w:t>Оксиды и гидроксиды натрия и калия. Применение щелочных металлов и их соединений.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14</w:instrText>
            </w:r>
            <w:r w:rsidR="00C65157">
              <w:instrText>b</w:instrText>
            </w:r>
            <w:r w:rsidR="00C65157" w:rsidRPr="00C65157">
              <w:rPr>
                <w:lang w:val="ru-RU"/>
              </w:rPr>
              <w:instrText>2"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6F1E21" w:rsidP="004123B4">
            <w:pPr>
              <w:spacing w:after="0"/>
              <w:rPr>
                <w:lang w:val="ru-RU"/>
              </w:rPr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ция.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5E0AC9" w:rsidP="00236419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особенностей взаимоде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ствия оксида каль</w:t>
            </w:r>
            <w:r w:rsidR="00236419">
              <w:rPr>
                <w:rFonts w:ascii="Times New Roman" w:hAnsi="Times New Roman" w:cs="Times New Roman"/>
                <w:sz w:val="20"/>
                <w:lang w:val="ru-RU"/>
              </w:rPr>
              <w:t xml:space="preserve">ция 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с в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дой (возможно использов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="00236419" w:rsidRPr="00236419">
              <w:rPr>
                <w:rFonts w:ascii="Times New Roman" w:hAnsi="Times New Roman" w:cs="Times New Roman"/>
                <w:sz w:val="20"/>
                <w:lang w:val="ru-RU"/>
              </w:rPr>
              <w:t>ние видеоматериалов),</w:t>
            </w:r>
          </w:p>
          <w:p w:rsidR="00226C25" w:rsidRPr="00236419" w:rsidRDefault="005E0AC9" w:rsidP="00236419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признаков протекания к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чественных реакций на и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ны: магния, кальция, ал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ю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миния, цинка, железа (</w:t>
            </w:r>
            <w:r w:rsidRPr="005E0AC9">
              <w:rPr>
                <w:rFonts w:ascii="Times New Roman" w:hAnsi="Times New Roman" w:cs="Times New Roman"/>
                <w:sz w:val="20"/>
              </w:rPr>
              <w:t>II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) и железа (</w:t>
            </w:r>
            <w:r w:rsidRPr="005E0AC9">
              <w:rPr>
                <w:rFonts w:ascii="Times New Roman" w:hAnsi="Times New Roman" w:cs="Times New Roman"/>
                <w:sz w:val="20"/>
              </w:rPr>
              <w:t>III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), меди (</w:t>
            </w:r>
            <w:r w:rsidRPr="005E0AC9">
              <w:rPr>
                <w:rFonts w:ascii="Times New Roman" w:hAnsi="Times New Roman" w:cs="Times New Roman"/>
                <w:sz w:val="20"/>
              </w:rPr>
              <w:t>II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15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 w:rsidP="004123B4">
            <w:pPr>
              <w:spacing w:after="0"/>
              <w:rPr>
                <w:lang w:val="ru-RU"/>
              </w:rPr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кальция</w:t>
            </w:r>
            <w:r w:rsid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</w:t>
            </w:r>
            <w:r w:rsidR="006F1E2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6F1E21">
              <w:rPr>
                <w:rFonts w:ascii="Times New Roman" w:hAnsi="Times New Roman"/>
                <w:color w:val="000000"/>
                <w:sz w:val="24"/>
                <w:lang w:val="ru-RU"/>
              </w:rPr>
              <w:t>сид, гидроксид, соли)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15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6F1E21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 w:rsidP="004123B4">
            <w:pPr>
              <w:spacing w:after="0"/>
              <w:rPr>
                <w:lang w:val="ru-RU"/>
              </w:rPr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  <w:r w:rsid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>
            <w:pPr>
              <w:spacing w:after="0"/>
              <w:ind w:left="135"/>
              <w:rPr>
                <w:lang w:val="ru-RU"/>
              </w:rPr>
            </w:pP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нения</w:t>
            </w:r>
            <w:r w:rsidR="006F1E2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>
            <w:pPr>
              <w:spacing w:after="0"/>
              <w:ind w:left="135"/>
              <w:jc w:val="center"/>
              <w:rPr>
                <w:lang w:val="ru-RU"/>
              </w:rPr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1886"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1886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123B4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6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"Жёсткость воды и методы её устр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нения"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Default="006F1E21" w:rsidP="004123B4">
            <w:pPr>
              <w:spacing w:after="0"/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положение в Периодич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ской системе химических элементов Д. И. Менделеева, строение атома, нахождение в природе. Физические и химические свойства алюминия.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5E0AC9" w:rsidRDefault="005E0AC9" w:rsidP="005E0AC9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исследование амфотерных свойств гидроксида алюм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ния и гидроксида цинка,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</w:instrText>
            </w:r>
            <w:r w:rsidR="00C65157">
              <w:instrText>c</w:instrText>
            </w:r>
            <w:r w:rsidR="00C65157" w:rsidRPr="00C65157">
              <w:rPr>
                <w:lang w:val="ru-RU"/>
              </w:rPr>
              <w:instrText>64"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роксида</w:t>
            </w:r>
            <w:r w:rsidR="006F1E2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</w:instrText>
            </w:r>
            <w:r w:rsidR="00C65157">
              <w:instrText>c</w:instrText>
            </w:r>
            <w:r w:rsidR="00C65157" w:rsidRPr="00C65157">
              <w:rPr>
                <w:lang w:val="ru-RU"/>
              </w:rPr>
              <w:instrText>64"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Default="006F1E21" w:rsidP="004123B4">
            <w:pPr>
              <w:spacing w:after="0"/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Железо: положение в Периодической системе химических элементов Д. И. Менделеева, строение атома, нахо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дение в природе. Физические и хим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ческие свойства железа.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Pr="005E0AC9" w:rsidRDefault="005E0AC9" w:rsidP="005E0AC9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исследование процесса г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5E0AC9">
              <w:rPr>
                <w:rFonts w:ascii="Times New Roman" w:hAnsi="Times New Roman" w:cs="Times New Roman"/>
                <w:sz w:val="20"/>
                <w:lang w:val="ru-RU"/>
              </w:rPr>
              <w:t>рения железа в кислороде (возможно использование видеоматериалов),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86"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35</w:instrText>
            </w:r>
            <w:r w:rsidR="00C65157">
              <w:instrText>e</w:instrText>
            </w:r>
            <w:r w:rsidR="00C65157" w:rsidRPr="00C65157">
              <w:rPr>
                <w:lang w:val="ru-RU"/>
              </w:rPr>
              <w:instrText>6"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Default="008C2577" w:rsidP="004123B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D11F1F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123B4">
              <w:rPr>
                <w:rFonts w:ascii="Times New Roman" w:hAnsi="Times New Roman"/>
                <w:i/>
                <w:color w:val="000000"/>
                <w:sz w:val="24"/>
                <w:u w:val="single"/>
                <w:lang w:val="ru-RU"/>
              </w:rPr>
              <w:t>Практическая работа № 7.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экспериментальных задач по теме «Важнейшие металлы и их соедин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ния»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3</w:instrText>
            </w:r>
            <w:r w:rsidR="00C65157">
              <w:instrText>de</w:instrText>
            </w:r>
            <w:r w:rsidR="00C65157" w:rsidRPr="00C65157">
              <w:rPr>
                <w:lang w:val="ru-RU"/>
              </w:rPr>
              <w:instrText>8"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123B4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ских реакций, если один из реагентов дан в избытке или содержит примеси. </w:t>
            </w:r>
            <w:r w:rsidRPr="004123B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массовой доли выхода продукта реакции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12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1750"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1750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Default="008C2577" w:rsidP="004123B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</w:tr>
      <w:tr w:rsidR="008C257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D11F1F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123B4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lang w:val="ru-RU"/>
              </w:rPr>
              <w:t>Контрольная работа №4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«Важнейшие металлы и их соедин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ния»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D11F1F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6F1E21" w:rsidRPr="006F1E21" w:rsidRDefault="006F1E21" w:rsidP="004123B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среда.</w:t>
            </w:r>
          </w:p>
          <w:p w:rsidR="008C2577" w:rsidRPr="006F1E21" w:rsidRDefault="006F1E21" w:rsidP="004123B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ной жизни человека. Безопасное и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пользование веществ и химических реакций в быту. Первая помощь при химических ожогах и отравлениях.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E2627E" w:rsidRPr="00E2627E" w:rsidRDefault="00E2627E" w:rsidP="00E2627E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E2627E">
              <w:rPr>
                <w:rFonts w:ascii="Times New Roman" w:hAnsi="Times New Roman" w:cs="Times New Roman"/>
                <w:sz w:val="20"/>
                <w:lang w:val="ru-RU"/>
              </w:rPr>
              <w:t>изучение образцов матер</w:t>
            </w:r>
            <w:r w:rsidRPr="00E2627E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E2627E">
              <w:rPr>
                <w:rFonts w:ascii="Times New Roman" w:hAnsi="Times New Roman" w:cs="Times New Roman"/>
                <w:sz w:val="20"/>
                <w:lang w:val="ru-RU"/>
              </w:rPr>
              <w:t>алов (стекло, сплавы мета</w:t>
            </w:r>
            <w:r w:rsidRPr="00E2627E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  <w:r w:rsidRPr="00E2627E">
              <w:rPr>
                <w:rFonts w:ascii="Times New Roman" w:hAnsi="Times New Roman" w:cs="Times New Roman"/>
                <w:sz w:val="20"/>
                <w:lang w:val="ru-RU"/>
              </w:rPr>
              <w:t>лов, полимерные матери</w:t>
            </w:r>
            <w:r w:rsidRPr="00E2627E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E2627E">
              <w:rPr>
                <w:rFonts w:ascii="Times New Roman" w:hAnsi="Times New Roman" w:cs="Times New Roman"/>
                <w:sz w:val="20"/>
                <w:lang w:val="ru-RU"/>
              </w:rPr>
              <w:t>лы).</w:t>
            </w:r>
          </w:p>
          <w:p w:rsidR="008C2577" w:rsidRPr="00E2627E" w:rsidRDefault="008C2577">
            <w:pPr>
              <w:spacing w:after="0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3</w:instrText>
            </w:r>
            <w:r w:rsidR="00C65157">
              <w:instrText>f</w:instrText>
            </w:r>
            <w:r w:rsidR="00C65157" w:rsidRPr="00C65157">
              <w:rPr>
                <w:lang w:val="ru-RU"/>
              </w:rPr>
              <w:instrText>50"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6F1E21" w:rsidRDefault="008C2577" w:rsidP="004123B4">
            <w:pPr>
              <w:spacing w:after="0"/>
              <w:rPr>
                <w:lang w:val="ru-RU"/>
              </w:rPr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</w:t>
            </w:r>
            <w:r w:rsid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F1E21"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(предельная допустимая ко</w:t>
            </w:r>
            <w:r w:rsidR="006F1E21"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6F1E21"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>центрация веществ, далее – ПДК)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6F1E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4270"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4270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  <w:r w:rsidR="006F1E2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4270"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4270</w:t>
            </w:r>
            <w:r w:rsidR="00C6515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знаний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ae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d</w:instrText>
            </w:r>
            <w:r w:rsidR="00C65157" w:rsidRPr="00C65157">
              <w:rPr>
                <w:lang w:val="ru-RU"/>
              </w:rPr>
              <w:instrText>0</w:instrText>
            </w:r>
            <w:r w:rsidR="00C65157">
              <w:instrText>a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RPr="00C65157" w:rsidTr="00D11F1F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8C2577" w:rsidRPr="00EE02CC" w:rsidRDefault="008C2577" w:rsidP="00D11F1F">
            <w:pPr>
              <w:pStyle w:val="a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 w:rsidP="004123B4">
            <w:pPr>
              <w:spacing w:after="0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знаний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65157">
              <w:fldChar w:fldCharType="begin"/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instrText>HYPERLINK</w:instrText>
            </w:r>
            <w:r w:rsidR="00C65157" w:rsidRPr="00C65157">
              <w:rPr>
                <w:lang w:val="ru-RU"/>
              </w:rPr>
              <w:instrText xml:space="preserve"> "</w:instrText>
            </w:r>
            <w:r w:rsidR="00C65157">
              <w:instrText>https</w:instrText>
            </w:r>
            <w:r w:rsidR="00C65157" w:rsidRPr="00C65157">
              <w:rPr>
                <w:lang w:val="ru-RU"/>
              </w:rPr>
              <w:instrText>://</w:instrText>
            </w:r>
            <w:r w:rsidR="00C65157">
              <w:instrText>m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edsoo</w:instrText>
            </w:r>
            <w:r w:rsidR="00C65157" w:rsidRPr="00C65157">
              <w:rPr>
                <w:lang w:val="ru-RU"/>
              </w:rPr>
              <w:instrText>.</w:instrText>
            </w:r>
            <w:r w:rsidR="00C65157">
              <w:instrText>ru</w:instrText>
            </w:r>
            <w:r w:rsidR="00C65157" w:rsidRPr="00C65157">
              <w:rPr>
                <w:lang w:val="ru-RU"/>
              </w:rPr>
              <w:instrText>/00</w:instrText>
            </w:r>
            <w:r w:rsidR="00C65157">
              <w:instrText>adb</w:instrText>
            </w:r>
            <w:r w:rsidR="00C65157" w:rsidRPr="00C65157">
              <w:rPr>
                <w:lang w:val="ru-RU"/>
              </w:rPr>
              <w:instrText>33</w:instrText>
            </w:r>
            <w:r w:rsidR="00C65157">
              <w:instrText>c</w:instrText>
            </w:r>
            <w:r w:rsidR="00C65157" w:rsidRPr="00C65157">
              <w:rPr>
                <w:lang w:val="ru-RU"/>
              </w:rPr>
              <w:instrText>" \</w:instrText>
            </w:r>
            <w:r w:rsidR="00C65157">
              <w:instrText>h</w:instrText>
            </w:r>
            <w:r w:rsidR="00C65157" w:rsidRPr="00C65157">
              <w:rPr>
                <w:lang w:val="ru-RU"/>
              </w:rPr>
              <w:instrText xml:space="preserve"> </w:instrText>
            </w:r>
            <w:r w:rsidR="00C6515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</w:t>
            </w:r>
            <w:proofErr w:type="spellEnd"/>
            <w:r w:rsidRPr="00465DAF">
              <w:rPr>
                <w:rFonts w:ascii="Times New Roman" w:hAnsi="Times New Roman"/>
                <w:color w:val="0000FF"/>
                <w:u w:val="single"/>
                <w:lang w:val="ru-RU"/>
              </w:rPr>
              <w:t>33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6515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C2577" w:rsidTr="00D11F1F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8C2577" w:rsidRPr="00465DAF" w:rsidRDefault="008C2577">
            <w:pPr>
              <w:spacing w:after="0"/>
              <w:ind w:left="135"/>
              <w:rPr>
                <w:lang w:val="ru-RU"/>
              </w:rPr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 w:rsidRPr="00465D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C2577" w:rsidRDefault="008C25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503" w:type="dxa"/>
            <w:gridSpan w:val="2"/>
            <w:tcMar>
              <w:top w:w="50" w:type="dxa"/>
              <w:left w:w="100" w:type="dxa"/>
            </w:tcMar>
            <w:vAlign w:val="center"/>
          </w:tcPr>
          <w:p w:rsidR="008C2577" w:rsidRDefault="008C2577"/>
        </w:tc>
      </w:tr>
    </w:tbl>
    <w:p w:rsidR="00FE62FF" w:rsidRDefault="00FE62FF">
      <w:pPr>
        <w:sectPr w:rsidR="00FE6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2FF" w:rsidRPr="00427284" w:rsidRDefault="00465DAF">
      <w:pPr>
        <w:spacing w:after="0"/>
        <w:ind w:left="120"/>
        <w:rPr>
          <w:lang w:val="ru-RU"/>
        </w:rPr>
      </w:pPr>
      <w:bookmarkStart w:id="13" w:name="block-10224010"/>
      <w:bookmarkEnd w:id="12"/>
      <w:r w:rsidRPr="0042728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</w:t>
      </w:r>
      <w:r w:rsidRPr="004272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7284">
        <w:rPr>
          <w:rFonts w:ascii="Times New Roman" w:hAnsi="Times New Roman"/>
          <w:b/>
          <w:color w:val="000000"/>
          <w:sz w:val="28"/>
          <w:lang w:val="ru-RU"/>
        </w:rPr>
        <w:t>ГО ПРОЦЕССА</w:t>
      </w:r>
    </w:p>
    <w:p w:rsidR="00FE62FF" w:rsidRDefault="00465DA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2728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4DA1" w:rsidRDefault="004F4DA1" w:rsidP="004F4DA1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4"/>
          <w:lang w:val="ru-RU"/>
        </w:rPr>
      </w:pPr>
      <w:r w:rsidRPr="004F4DA1">
        <w:rPr>
          <w:rFonts w:ascii="Times New Roman" w:hAnsi="Times New Roman" w:cs="Times New Roman"/>
          <w:sz w:val="24"/>
          <w:lang w:val="ru-RU"/>
        </w:rPr>
        <w:t xml:space="preserve">Учебник Химия 8 класс, </w:t>
      </w:r>
      <w:r>
        <w:rPr>
          <w:rFonts w:ascii="Times New Roman" w:hAnsi="Times New Roman" w:cs="Times New Roman"/>
          <w:sz w:val="24"/>
          <w:lang w:val="ru-RU"/>
        </w:rPr>
        <w:t>М. Просвещение, 2019</w:t>
      </w:r>
      <w:r w:rsidR="00A409FF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4F4DA1" w:rsidRDefault="004F4DA1" w:rsidP="004F4DA1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Боровских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Т.А. Рабочая тетрадь к учебнику по химии 8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</w:t>
      </w:r>
      <w:r w:rsidR="00A409FF">
        <w:rPr>
          <w:rFonts w:ascii="Times New Roman" w:hAnsi="Times New Roman" w:cs="Times New Roman"/>
          <w:sz w:val="24"/>
          <w:lang w:val="ru-RU"/>
        </w:rPr>
        <w:t>М., Экзамен 2022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4F4DA1" w:rsidRPr="004F4DA1" w:rsidRDefault="004F4DA1" w:rsidP="004F4DA1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Учебник Химия 9</w:t>
      </w:r>
      <w:r w:rsidR="00A409FF">
        <w:rPr>
          <w:rFonts w:ascii="Times New Roman" w:hAnsi="Times New Roman" w:cs="Times New Roman"/>
          <w:sz w:val="24"/>
          <w:lang w:val="ru-RU"/>
        </w:rPr>
        <w:t xml:space="preserve"> класс, М. Просвещение, 2019 </w:t>
      </w:r>
    </w:p>
    <w:p w:rsidR="004F4DA1" w:rsidRPr="004F4DA1" w:rsidRDefault="004F4DA1" w:rsidP="00A409FF">
      <w:pPr>
        <w:pStyle w:val="ae"/>
        <w:rPr>
          <w:rFonts w:ascii="Times New Roman" w:hAnsi="Times New Roman" w:cs="Times New Roman"/>
          <w:sz w:val="24"/>
          <w:lang w:val="ru-RU"/>
        </w:rPr>
      </w:pPr>
    </w:p>
    <w:p w:rsidR="00FE62FF" w:rsidRPr="004F4DA1" w:rsidRDefault="00465DAF">
      <w:pPr>
        <w:spacing w:after="0" w:line="480" w:lineRule="auto"/>
        <w:ind w:left="120"/>
        <w:rPr>
          <w:lang w:val="ru-RU"/>
        </w:rPr>
      </w:pPr>
      <w:r w:rsidRPr="004F4DA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E62FF" w:rsidRPr="004F4DA1" w:rsidRDefault="00465DAF">
      <w:pPr>
        <w:spacing w:after="0" w:line="480" w:lineRule="auto"/>
        <w:ind w:left="120"/>
        <w:rPr>
          <w:lang w:val="ru-RU"/>
        </w:rPr>
      </w:pPr>
      <w:r w:rsidRPr="004F4DA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E62FF" w:rsidRPr="004F4DA1" w:rsidRDefault="00465DAF">
      <w:pPr>
        <w:spacing w:after="0"/>
        <w:ind w:left="120"/>
        <w:rPr>
          <w:lang w:val="ru-RU"/>
        </w:rPr>
      </w:pPr>
      <w:r w:rsidRPr="004F4DA1">
        <w:rPr>
          <w:rFonts w:ascii="Times New Roman" w:hAnsi="Times New Roman"/>
          <w:color w:val="000000"/>
          <w:sz w:val="28"/>
          <w:lang w:val="ru-RU"/>
        </w:rPr>
        <w:t>​</w:t>
      </w:r>
    </w:p>
    <w:p w:rsidR="00FE62FF" w:rsidRDefault="00465DA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F4D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09FF" w:rsidRPr="00A409FF" w:rsidRDefault="00A409FF" w:rsidP="00A409FF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​‌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Габриелян О.С. Настольная книга для учителя 8 класс, М. Дрофа, 2000</w:t>
      </w:r>
    </w:p>
    <w:p w:rsidR="00A409FF" w:rsidRPr="00A409FF" w:rsidRDefault="00A409FF" w:rsidP="00A409FF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Химия</w:t>
      </w:r>
      <w:proofErr w:type="gramStart"/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уроки в 8 классе : пособие для учителя /Н. Н.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Гара</w:t>
      </w:r>
      <w:proofErr w:type="spellEnd"/>
    </w:p>
    <w:p w:rsidR="00A409FF" w:rsidRPr="00585FCA" w:rsidRDefault="00585FCA" w:rsidP="00585FCA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85FCA">
        <w:rPr>
          <w:rFonts w:ascii="Times New Roman" w:hAnsi="Times New Roman" w:cs="Times New Roman"/>
          <w:sz w:val="24"/>
          <w:szCs w:val="24"/>
          <w:lang w:val="ru-RU"/>
        </w:rPr>
        <w:t>Габриелян О.С. Настольная книга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учителя 9 класс, М. Дрофа, 2003</w:t>
      </w:r>
    </w:p>
    <w:p w:rsidR="00585FCA" w:rsidRPr="00585FCA" w:rsidRDefault="00A409FF" w:rsidP="00A409FF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Химия. Уроки в 9 классе</w:t>
      </w:r>
      <w:proofErr w:type="gramStart"/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пособие для учителя /Н. Н. </w:t>
      </w:r>
      <w:proofErr w:type="spellStart"/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Гара</w:t>
      </w:r>
      <w:proofErr w:type="spellEnd"/>
      <w:r w:rsidRPr="00A409F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‌​</w:t>
      </w:r>
    </w:p>
    <w:p w:rsidR="00A409FF" w:rsidRPr="00A409FF" w:rsidRDefault="00585FCA" w:rsidP="00A409FF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Ходаков Ю.В. Сборник задач и упражнений по химии,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М.Просвещение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1998</w:t>
      </w:r>
      <w:r w:rsidR="00A409FF" w:rsidRPr="00A409F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E62FF" w:rsidRPr="004F4DA1" w:rsidRDefault="00465DAF">
      <w:pPr>
        <w:spacing w:after="0" w:line="480" w:lineRule="auto"/>
        <w:ind w:left="120"/>
        <w:rPr>
          <w:lang w:val="ru-RU"/>
        </w:rPr>
      </w:pPr>
      <w:r w:rsidRPr="004F4DA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E62FF" w:rsidRPr="004F4DA1" w:rsidRDefault="00FE62FF">
      <w:pPr>
        <w:spacing w:after="0"/>
        <w:ind w:left="120"/>
        <w:rPr>
          <w:lang w:val="ru-RU"/>
        </w:rPr>
      </w:pPr>
    </w:p>
    <w:p w:rsidR="00FE62FF" w:rsidRDefault="00465DA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65D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5FCA" w:rsidRPr="00585FCA" w:rsidRDefault="00585FCA" w:rsidP="00585FCA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lang w:val="ru-RU"/>
        </w:rPr>
        <w:t xml:space="preserve">Российская электронная школа </w:t>
      </w:r>
      <w:r w:rsidRPr="00585FCA">
        <w:rPr>
          <w:rFonts w:ascii="Times New Roman" w:hAnsi="Times New Roman"/>
          <w:bCs/>
          <w:color w:val="000000"/>
          <w:sz w:val="24"/>
          <w:lang w:val="ru-RU"/>
        </w:rPr>
        <w:t>https://resh.edu.ru</w:t>
      </w:r>
    </w:p>
    <w:p w:rsidR="00585FCA" w:rsidRPr="00585FCA" w:rsidRDefault="00585FCA" w:rsidP="00585FCA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85FCA">
        <w:rPr>
          <w:rFonts w:ascii="Times New Roman" w:hAnsi="Times New Roman"/>
          <w:b/>
          <w:bCs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 w:rsidRPr="00585FCA">
        <w:rPr>
          <w:rFonts w:ascii="Times New Roman" w:hAnsi="Times New Roman"/>
          <w:color w:val="000000"/>
          <w:sz w:val="24"/>
          <w:lang w:val="ru-RU"/>
        </w:rPr>
        <w:t xml:space="preserve"> http://school-collection.edu.ru</w:t>
      </w:r>
    </w:p>
    <w:p w:rsidR="00585FCA" w:rsidRPr="00585FCA" w:rsidRDefault="00585FCA" w:rsidP="00585FCA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85FCA">
        <w:rPr>
          <w:rFonts w:ascii="Times New Roman" w:hAnsi="Times New Roman"/>
          <w:b/>
          <w:color w:val="000000"/>
          <w:sz w:val="24"/>
          <w:lang w:val="ru-RU"/>
        </w:rPr>
        <w:t>Федеральный центр информационно-образовательных ресурсов</w:t>
      </w:r>
      <w:r w:rsidRPr="00585FCA">
        <w:rPr>
          <w:rFonts w:ascii="Times New Roman" w:hAnsi="Times New Roman"/>
          <w:color w:val="000000"/>
          <w:sz w:val="24"/>
          <w:lang w:val="ru-RU"/>
        </w:rPr>
        <w:t xml:space="preserve"> (ФЦИОР) http://fcior.edu.ru</w:t>
      </w:r>
    </w:p>
    <w:p w:rsidR="00585FCA" w:rsidRPr="00585FCA" w:rsidRDefault="00585FCA" w:rsidP="00585FC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http://college.ru/himiya</w:t>
      </w:r>
    </w:p>
    <w:p w:rsidR="00585FCA" w:rsidRDefault="00585FC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85FCA" w:rsidRPr="00465DAF" w:rsidRDefault="00585FCA">
      <w:pPr>
        <w:spacing w:after="0" w:line="480" w:lineRule="auto"/>
        <w:ind w:left="120"/>
        <w:rPr>
          <w:lang w:val="ru-RU"/>
        </w:rPr>
      </w:pPr>
    </w:p>
    <w:p w:rsidR="00FE62FF" w:rsidRPr="00C65157" w:rsidRDefault="00465DAF">
      <w:pPr>
        <w:spacing w:after="0" w:line="480" w:lineRule="auto"/>
        <w:ind w:left="120"/>
        <w:rPr>
          <w:lang w:val="ru-RU"/>
        </w:rPr>
      </w:pPr>
      <w:r w:rsidRPr="00C65157">
        <w:rPr>
          <w:rFonts w:ascii="Times New Roman" w:hAnsi="Times New Roman"/>
          <w:color w:val="000000"/>
          <w:sz w:val="28"/>
          <w:lang w:val="ru-RU"/>
        </w:rPr>
        <w:t>​</w:t>
      </w:r>
      <w:r w:rsidRPr="00C65157">
        <w:rPr>
          <w:rFonts w:ascii="Times New Roman" w:hAnsi="Times New Roman"/>
          <w:color w:val="333333"/>
          <w:sz w:val="28"/>
          <w:lang w:val="ru-RU"/>
        </w:rPr>
        <w:t>​‌‌</w:t>
      </w:r>
      <w:r w:rsidRPr="00C65157">
        <w:rPr>
          <w:rFonts w:ascii="Times New Roman" w:hAnsi="Times New Roman"/>
          <w:color w:val="000000"/>
          <w:sz w:val="28"/>
          <w:lang w:val="ru-RU"/>
        </w:rPr>
        <w:t>​</w:t>
      </w:r>
    </w:p>
    <w:p w:rsidR="00FE62FF" w:rsidRPr="00C65157" w:rsidRDefault="00FE62FF">
      <w:pPr>
        <w:rPr>
          <w:lang w:val="ru-RU"/>
        </w:rPr>
        <w:sectPr w:rsidR="00FE62FF" w:rsidRPr="00C6515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65DAF" w:rsidRPr="00C65157" w:rsidRDefault="00465DAF">
      <w:pPr>
        <w:rPr>
          <w:lang w:val="ru-RU"/>
        </w:rPr>
      </w:pPr>
    </w:p>
    <w:sectPr w:rsidR="00465DAF" w:rsidRPr="00C651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DF7"/>
    <w:multiLevelType w:val="hybridMultilevel"/>
    <w:tmpl w:val="9A0E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686F"/>
    <w:multiLevelType w:val="hybridMultilevel"/>
    <w:tmpl w:val="7BC6E86A"/>
    <w:lvl w:ilvl="0" w:tplc="39AE2344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77F7"/>
    <w:multiLevelType w:val="multilevel"/>
    <w:tmpl w:val="1B1C85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972E7"/>
    <w:multiLevelType w:val="hybridMultilevel"/>
    <w:tmpl w:val="3402AC4A"/>
    <w:lvl w:ilvl="0" w:tplc="39AE2344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9625665"/>
    <w:multiLevelType w:val="hybridMultilevel"/>
    <w:tmpl w:val="521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36A20"/>
    <w:multiLevelType w:val="multilevel"/>
    <w:tmpl w:val="3522E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014F0"/>
    <w:multiLevelType w:val="hybridMultilevel"/>
    <w:tmpl w:val="9A0E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788D"/>
    <w:multiLevelType w:val="hybridMultilevel"/>
    <w:tmpl w:val="EC62319C"/>
    <w:lvl w:ilvl="0" w:tplc="6B30775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62FF"/>
    <w:rsid w:val="000275CB"/>
    <w:rsid w:val="0009740F"/>
    <w:rsid w:val="00226C25"/>
    <w:rsid w:val="00236419"/>
    <w:rsid w:val="00313549"/>
    <w:rsid w:val="00332290"/>
    <w:rsid w:val="00361668"/>
    <w:rsid w:val="003E5826"/>
    <w:rsid w:val="004123B4"/>
    <w:rsid w:val="00426AC2"/>
    <w:rsid w:val="00427284"/>
    <w:rsid w:val="004303A4"/>
    <w:rsid w:val="00465DAF"/>
    <w:rsid w:val="0047357B"/>
    <w:rsid w:val="004F4DA1"/>
    <w:rsid w:val="0053781A"/>
    <w:rsid w:val="00585FCA"/>
    <w:rsid w:val="005E0AC9"/>
    <w:rsid w:val="006F1E21"/>
    <w:rsid w:val="007B62A9"/>
    <w:rsid w:val="008A5C73"/>
    <w:rsid w:val="008C2577"/>
    <w:rsid w:val="00961F00"/>
    <w:rsid w:val="00A409FF"/>
    <w:rsid w:val="00BC09DF"/>
    <w:rsid w:val="00C51408"/>
    <w:rsid w:val="00C52BA4"/>
    <w:rsid w:val="00C65157"/>
    <w:rsid w:val="00D11F1F"/>
    <w:rsid w:val="00D54159"/>
    <w:rsid w:val="00E2627E"/>
    <w:rsid w:val="00EE02CC"/>
    <w:rsid w:val="00F16E91"/>
    <w:rsid w:val="00FE62FF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6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21" Type="http://schemas.openxmlformats.org/officeDocument/2006/relationships/hyperlink" Target="https://m.edsoo.ru/7f41a636" TargetMode="External"/><Relationship Id="rId34" Type="http://schemas.openxmlformats.org/officeDocument/2006/relationships/hyperlink" Target="https://m.edsoo.ru/ff0d2be8" TargetMode="External"/><Relationship Id="rId42" Type="http://schemas.openxmlformats.org/officeDocument/2006/relationships/hyperlink" Target="https://m.edsoo.ru/ff0d3a16" TargetMode="External"/><Relationship Id="rId47" Type="http://schemas.openxmlformats.org/officeDocument/2006/relationships/hyperlink" Target="https://m.edsoo.ru/ff0d4290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4dd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837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837c" TargetMode="External"/><Relationship Id="rId29" Type="http://schemas.openxmlformats.org/officeDocument/2006/relationships/hyperlink" Target="https://m.edsoo.ru/ff0d227e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32" Type="http://schemas.openxmlformats.org/officeDocument/2006/relationships/hyperlink" Target="https://m.edsoo.ru/ff0d28c8" TargetMode="External"/><Relationship Id="rId37" Type="http://schemas.openxmlformats.org/officeDocument/2006/relationships/hyperlink" Target="https://m.edsoo.ru/ff0d2eae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f34" TargetMode="External"/><Relationship Id="rId53" Type="http://schemas.openxmlformats.org/officeDocument/2006/relationships/hyperlink" Target="https://m.edsoo.ru/ff0d4ae2" TargetMode="External"/><Relationship Id="rId58" Type="http://schemas.openxmlformats.org/officeDocument/2006/relationships/hyperlink" Target="https://m.edsoo.ru/ff0d4f42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ff0d5708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30" Type="http://schemas.openxmlformats.org/officeDocument/2006/relationships/hyperlink" Target="https://m.edsoo.ru/ff0d23dc" TargetMode="External"/><Relationship Id="rId35" Type="http://schemas.openxmlformats.org/officeDocument/2006/relationships/hyperlink" Target="https://m.edsoo.ru/ff0d2a6c" TargetMode="External"/><Relationship Id="rId43" Type="http://schemas.openxmlformats.org/officeDocument/2006/relationships/hyperlink" Target="https://m.edsoo.ru/ff0d3b88" TargetMode="External"/><Relationship Id="rId48" Type="http://schemas.openxmlformats.org/officeDocument/2006/relationships/hyperlink" Target="https://m.edsoo.ru/ff0d448e" TargetMode="External"/><Relationship Id="rId56" Type="http://schemas.openxmlformats.org/officeDocument/2006/relationships/hyperlink" Target="https://m.edsoo.ru/ff0d50d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79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23c" TargetMode="External"/><Relationship Id="rId46" Type="http://schemas.openxmlformats.org/officeDocument/2006/relationships/hyperlink" Target="https://m.edsoo.ru/ff0d40c4" TargetMode="External"/><Relationship Id="rId59" Type="http://schemas.openxmlformats.org/officeDocument/2006/relationships/hyperlink" Target="https://m.edsoo.ru/ff0d542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7fa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87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10c" TargetMode="External"/><Relationship Id="rId36" Type="http://schemas.openxmlformats.org/officeDocument/2006/relationships/hyperlink" Target="https://m.edsoo.ru/ff0d2d50" TargetMode="External"/><Relationship Id="rId49" Type="http://schemas.openxmlformats.org/officeDocument/2006/relationships/hyperlink" Target="https://m.edsoo.ru/ff0d4614" TargetMode="External"/><Relationship Id="rId57" Type="http://schemas.openxmlformats.org/officeDocument/2006/relationships/hyperlink" Target="https://m.edsoo.ru/ff0d4dd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6ca" TargetMode="External"/><Relationship Id="rId44" Type="http://schemas.openxmlformats.org/officeDocument/2006/relationships/hyperlink" Target="https://m.edsoo.ru/ff0d5708" TargetMode="External"/><Relationship Id="rId52" Type="http://schemas.openxmlformats.org/officeDocument/2006/relationships/hyperlink" Target="https://m.edsoo.ru/ff0d4c4a" TargetMode="External"/><Relationship Id="rId60" Type="http://schemas.openxmlformats.org/officeDocument/2006/relationships/hyperlink" Target="https://m.edsoo.ru/ff0d55a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83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81AF-01BF-4CB9-91BC-210B23D3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44</Pages>
  <Words>12605</Words>
  <Characters>71853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Голубева ИГ</cp:lastModifiedBy>
  <cp:revision>20</cp:revision>
  <dcterms:created xsi:type="dcterms:W3CDTF">2023-09-09T16:06:00Z</dcterms:created>
  <dcterms:modified xsi:type="dcterms:W3CDTF">2023-10-14T12:37:00Z</dcterms:modified>
</cp:coreProperties>
</file>